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928D" w14:textId="77777777" w:rsidR="003F33DA" w:rsidRDefault="003F33DA" w:rsidP="00705DD7">
      <w:pPr>
        <w:jc w:val="both"/>
        <w:rPr>
          <w:rFonts w:ascii="Century Gothic" w:hAnsi="Century Gothic"/>
          <w:b/>
          <w:sz w:val="24"/>
          <w:szCs w:val="24"/>
        </w:rPr>
      </w:pPr>
      <w:r w:rsidRPr="003F33DA">
        <w:rPr>
          <w:rFonts w:ascii="Century Gothic" w:hAnsi="Century Gothic"/>
          <w:b/>
          <w:noProof/>
          <w:sz w:val="24"/>
          <w:szCs w:val="24"/>
          <w:lang w:eastAsia="es-MX"/>
        </w:rPr>
        <w:drawing>
          <wp:anchor distT="0" distB="0" distL="114300" distR="114300" simplePos="0" relativeHeight="251659264" behindDoc="1" locked="0" layoutInCell="1" allowOverlap="1" wp14:anchorId="55DD603B" wp14:editId="28C192C6">
            <wp:simplePos x="0" y="0"/>
            <wp:positionH relativeFrom="column">
              <wp:posOffset>5276850</wp:posOffset>
            </wp:positionH>
            <wp:positionV relativeFrom="paragraph">
              <wp:posOffset>342900</wp:posOffset>
            </wp:positionV>
            <wp:extent cx="895350" cy="895350"/>
            <wp:effectExtent l="0" t="0" r="0" b="0"/>
            <wp:wrapThrough wrapText="bothSides">
              <wp:wrapPolygon edited="0">
                <wp:start x="0" y="0"/>
                <wp:lineTo x="0" y="21140"/>
                <wp:lineTo x="21140" y="21140"/>
                <wp:lineTo x="2114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0288" behindDoc="0" locked="0" layoutInCell="1" allowOverlap="1" wp14:anchorId="25287984" wp14:editId="1CCA90A7">
            <wp:simplePos x="0" y="0"/>
            <wp:positionH relativeFrom="column">
              <wp:posOffset>2076450</wp:posOffset>
            </wp:positionH>
            <wp:positionV relativeFrom="paragraph">
              <wp:posOffset>304800</wp:posOffset>
            </wp:positionV>
            <wp:extent cx="1403985" cy="95631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b="22632"/>
                    <a:stretch>
                      <a:fillRect/>
                    </a:stretch>
                  </pic:blipFill>
                  <pic:spPr bwMode="auto">
                    <a:xfrm>
                      <a:off x="0" y="0"/>
                      <a:ext cx="1403985" cy="956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1312" behindDoc="0" locked="0" layoutInCell="1" allowOverlap="1" wp14:anchorId="221C0606" wp14:editId="281FE63A">
            <wp:simplePos x="0" y="0"/>
            <wp:positionH relativeFrom="column">
              <wp:posOffset>0</wp:posOffset>
            </wp:positionH>
            <wp:positionV relativeFrom="paragraph">
              <wp:posOffset>342900</wp:posOffset>
            </wp:positionV>
            <wp:extent cx="675005" cy="87757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yucat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05" cy="87757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mc:AlternateContent>
          <mc:Choice Requires="wps">
            <w:drawing>
              <wp:anchor distT="0" distB="0" distL="114300" distR="114300" simplePos="0" relativeHeight="251662336" behindDoc="0" locked="0" layoutInCell="1" allowOverlap="1" wp14:anchorId="6AD014F0" wp14:editId="4BC01B2C">
                <wp:simplePos x="0" y="0"/>
                <wp:positionH relativeFrom="column">
                  <wp:posOffset>581025</wp:posOffset>
                </wp:positionH>
                <wp:positionV relativeFrom="paragraph">
                  <wp:posOffset>457200</wp:posOffset>
                </wp:positionV>
                <wp:extent cx="1866900" cy="685800"/>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1866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F34B0" w14:textId="77777777"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14:paraId="44F50546" w14:textId="77777777"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D014F0" id="_x0000_t202" coordsize="21600,21600" o:spt="202" path="m,l,21600r21600,l21600,xe">
                <v:stroke joinstyle="miter"/>
                <v:path gradientshapeok="t" o:connecttype="rect"/>
              </v:shapetype>
              <v:shape id="8 Cuadro de texto" o:spid="_x0000_s1026" type="#_x0000_t202" style="position:absolute;left:0;text-align:left;margin-left:45.75pt;margin-top:36pt;width:1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" filled="f" stroked="f" strokeweight=".5pt">
                <v:textbox>
                  <w:txbxContent>
                    <w:p w14:paraId="23DF34B0" w14:textId="77777777"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14:paraId="44F50546" w14:textId="77777777"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v:textbox>
                <w10:wrap type="square"/>
              </v:shape>
            </w:pict>
          </mc:Fallback>
        </mc:AlternateContent>
      </w:r>
    </w:p>
    <w:p w14:paraId="3084F9D3" w14:textId="77777777" w:rsidR="003F33DA" w:rsidRDefault="003F33DA" w:rsidP="00705DD7">
      <w:pPr>
        <w:jc w:val="both"/>
        <w:rPr>
          <w:rFonts w:ascii="Century Gothic" w:hAnsi="Century Gothic"/>
          <w:b/>
          <w:sz w:val="24"/>
          <w:szCs w:val="24"/>
        </w:rPr>
      </w:pPr>
    </w:p>
    <w:p w14:paraId="7870DBE1" w14:textId="77777777" w:rsidR="003F33DA" w:rsidRDefault="003F33DA" w:rsidP="00705DD7">
      <w:pPr>
        <w:jc w:val="both"/>
        <w:rPr>
          <w:rFonts w:ascii="Century Gothic" w:hAnsi="Century Gothic"/>
          <w:b/>
          <w:sz w:val="24"/>
          <w:szCs w:val="24"/>
        </w:rPr>
      </w:pPr>
    </w:p>
    <w:p w14:paraId="1CB04AD7" w14:textId="77777777" w:rsidR="003F33DA" w:rsidRDefault="003F33DA" w:rsidP="00705DD7">
      <w:pPr>
        <w:jc w:val="both"/>
        <w:rPr>
          <w:rFonts w:ascii="Century Gothic" w:hAnsi="Century Gothic"/>
          <w:b/>
          <w:sz w:val="24"/>
          <w:szCs w:val="24"/>
        </w:rPr>
      </w:pPr>
    </w:p>
    <w:p w14:paraId="3233D693" w14:textId="77777777" w:rsidR="003F33DA" w:rsidRDefault="003F33DA" w:rsidP="00705DD7">
      <w:pPr>
        <w:jc w:val="both"/>
        <w:rPr>
          <w:rFonts w:ascii="Century Gothic" w:hAnsi="Century Gothic"/>
          <w:b/>
          <w:sz w:val="24"/>
          <w:szCs w:val="24"/>
        </w:rPr>
      </w:pPr>
    </w:p>
    <w:p w14:paraId="09BB8F49" w14:textId="77777777"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H. CONGRESO DEL ESTADO DE YUCATAN</w:t>
      </w:r>
    </w:p>
    <w:p w14:paraId="7B749ABD" w14:textId="77777777"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C. PRESIDENTE DE LA MESA DIRECTIVA</w:t>
      </w:r>
    </w:p>
    <w:p w14:paraId="43613FD8" w14:textId="250D0EA8" w:rsidR="003F33DA" w:rsidRPr="002A401B" w:rsidRDefault="00705DD7" w:rsidP="003F33DA">
      <w:pPr>
        <w:jc w:val="both"/>
        <w:rPr>
          <w:rFonts w:ascii="Arial" w:hAnsi="Arial" w:cs="Arial"/>
          <w:sz w:val="26"/>
          <w:szCs w:val="26"/>
        </w:rPr>
      </w:pPr>
      <w:r w:rsidRPr="003F33DA">
        <w:rPr>
          <w:rFonts w:ascii="Arial" w:hAnsi="Arial" w:cs="Arial"/>
          <w:sz w:val="26"/>
          <w:szCs w:val="26"/>
        </w:rPr>
        <w:t>La suscrita, Diputada Kathia María Bolio Pinelo integrante de la Fracción Legislativa del Partido Acción Nacional de esta Sexagésima Segunda Legislatura, con fundamento en los artículos 30 fracción V y 35 fracción I, de la Constitución Política; artículos 16 y 22 Fracción VI de la Ley de Gobierno del Poder Legislativo, así como de los artículos 68, 82 fracción IV del Reglamento del Poder Legislativo, todos del Estado de Yucatán, someto a consideración de esta Honorable Asamblea la presente</w:t>
      </w:r>
      <w:r w:rsidR="003F33DA">
        <w:rPr>
          <w:rFonts w:ascii="Arial" w:hAnsi="Arial" w:cs="Arial"/>
          <w:sz w:val="26"/>
          <w:szCs w:val="26"/>
        </w:rPr>
        <w:t xml:space="preserve">: </w:t>
      </w:r>
      <w:r w:rsidR="003F33DA" w:rsidRPr="008869C2">
        <w:rPr>
          <w:rFonts w:ascii="Arial" w:hAnsi="Arial" w:cs="Arial"/>
          <w:b/>
          <w:sz w:val="26"/>
          <w:szCs w:val="26"/>
        </w:rPr>
        <w:t>INICIATIVA CON PROYECTO DE DECRETO QUE</w:t>
      </w:r>
      <w:r w:rsidR="007972D4" w:rsidRPr="008869C2">
        <w:rPr>
          <w:rFonts w:ascii="Arial" w:hAnsi="Arial" w:cs="Arial"/>
          <w:b/>
          <w:sz w:val="26"/>
          <w:szCs w:val="26"/>
        </w:rPr>
        <w:t xml:space="preserve"> </w:t>
      </w:r>
      <w:r w:rsidR="00D96FBB">
        <w:rPr>
          <w:rFonts w:ascii="Arial" w:hAnsi="Arial" w:cs="Arial"/>
          <w:b/>
          <w:sz w:val="26"/>
          <w:szCs w:val="26"/>
        </w:rPr>
        <w:t xml:space="preserve">REFORMA </w:t>
      </w:r>
      <w:r w:rsidR="00410882">
        <w:rPr>
          <w:rFonts w:ascii="Arial" w:hAnsi="Arial" w:cs="Arial"/>
          <w:b/>
          <w:sz w:val="26"/>
          <w:szCs w:val="26"/>
        </w:rPr>
        <w:t xml:space="preserve">EL </w:t>
      </w:r>
      <w:r w:rsidR="009C2665" w:rsidRPr="008869C2">
        <w:rPr>
          <w:rFonts w:ascii="Arial" w:hAnsi="Arial" w:cs="Arial"/>
          <w:b/>
          <w:sz w:val="26"/>
          <w:szCs w:val="26"/>
        </w:rPr>
        <w:t>ARTÍCULO</w:t>
      </w:r>
      <w:r w:rsidR="00410882">
        <w:rPr>
          <w:rFonts w:ascii="Arial" w:hAnsi="Arial" w:cs="Arial"/>
          <w:b/>
          <w:sz w:val="26"/>
          <w:szCs w:val="26"/>
        </w:rPr>
        <w:t xml:space="preserve"> 64</w:t>
      </w:r>
      <w:r w:rsidR="007D7BD9" w:rsidRPr="008869C2">
        <w:rPr>
          <w:rFonts w:ascii="Arial" w:hAnsi="Arial" w:cs="Arial"/>
          <w:b/>
          <w:sz w:val="26"/>
          <w:szCs w:val="26"/>
        </w:rPr>
        <w:t xml:space="preserve"> </w:t>
      </w:r>
      <w:r w:rsidR="00735FB3">
        <w:rPr>
          <w:rFonts w:ascii="Arial" w:hAnsi="Arial" w:cs="Arial"/>
          <w:b/>
          <w:sz w:val="26"/>
          <w:szCs w:val="26"/>
        </w:rPr>
        <w:t>DE</w:t>
      </w:r>
      <w:r w:rsidR="00E61A21">
        <w:rPr>
          <w:rFonts w:ascii="Arial" w:hAnsi="Arial" w:cs="Arial"/>
          <w:b/>
          <w:sz w:val="26"/>
          <w:szCs w:val="26"/>
        </w:rPr>
        <w:t xml:space="preserve"> LA CONSTITUCIÓN POLÍTICA </w:t>
      </w:r>
      <w:r w:rsidR="008869C2" w:rsidRPr="008869C2">
        <w:rPr>
          <w:rFonts w:ascii="Arial" w:hAnsi="Arial" w:cs="Arial"/>
          <w:b/>
          <w:sz w:val="26"/>
          <w:szCs w:val="26"/>
        </w:rPr>
        <w:t>DEL ESTADO DE</w:t>
      </w:r>
      <w:r w:rsidR="008869C2">
        <w:rPr>
          <w:rFonts w:ascii="Arial" w:hAnsi="Arial" w:cs="Arial"/>
          <w:b/>
          <w:sz w:val="26"/>
          <w:szCs w:val="26"/>
        </w:rPr>
        <w:t xml:space="preserve"> YUCATÁN</w:t>
      </w:r>
      <w:r w:rsidR="003F33DA" w:rsidRPr="002A401B">
        <w:rPr>
          <w:rFonts w:ascii="Arial" w:hAnsi="Arial" w:cs="Arial"/>
          <w:sz w:val="26"/>
          <w:szCs w:val="26"/>
        </w:rPr>
        <w:t>, al tenor de la siguiente:</w:t>
      </w:r>
    </w:p>
    <w:p w14:paraId="0BA2DBF6" w14:textId="4ACC5D93" w:rsidR="00D35155" w:rsidRDefault="00705DD7" w:rsidP="005E0EB2">
      <w:pPr>
        <w:jc w:val="center"/>
        <w:rPr>
          <w:rFonts w:ascii="Arial" w:hAnsi="Arial" w:cs="Arial"/>
          <w:b/>
          <w:sz w:val="24"/>
          <w:szCs w:val="24"/>
        </w:rPr>
      </w:pPr>
      <w:r>
        <w:rPr>
          <w:rFonts w:ascii="Arial" w:hAnsi="Arial" w:cs="Arial"/>
          <w:b/>
          <w:sz w:val="24"/>
          <w:szCs w:val="24"/>
        </w:rPr>
        <w:t>EXPOSICIÓ</w:t>
      </w:r>
      <w:r w:rsidRPr="0016035F">
        <w:rPr>
          <w:rFonts w:ascii="Arial" w:hAnsi="Arial" w:cs="Arial"/>
          <w:b/>
          <w:sz w:val="24"/>
          <w:szCs w:val="24"/>
        </w:rPr>
        <w:t>N DE MOTIVOS</w:t>
      </w:r>
    </w:p>
    <w:p w14:paraId="4AE21847" w14:textId="0AE2AC8D" w:rsidR="002A5FFB" w:rsidRDefault="00AE4124" w:rsidP="00E31149">
      <w:pPr>
        <w:jc w:val="both"/>
        <w:rPr>
          <w:rFonts w:ascii="Arial" w:hAnsi="Arial" w:cs="Arial"/>
          <w:bCs/>
          <w:sz w:val="24"/>
          <w:szCs w:val="24"/>
        </w:rPr>
      </w:pPr>
      <w:r>
        <w:rPr>
          <w:rFonts w:ascii="Arial" w:hAnsi="Arial" w:cs="Arial"/>
          <w:bCs/>
          <w:sz w:val="24"/>
          <w:szCs w:val="24"/>
        </w:rPr>
        <w:t xml:space="preserve">La justicia que se imparte en nuestro país se encuentra </w:t>
      </w:r>
      <w:r w:rsidR="00503CE1">
        <w:rPr>
          <w:rFonts w:ascii="Arial" w:hAnsi="Arial" w:cs="Arial"/>
          <w:bCs/>
          <w:sz w:val="24"/>
          <w:szCs w:val="24"/>
        </w:rPr>
        <w:t xml:space="preserve">habitualmente </w:t>
      </w:r>
      <w:r>
        <w:rPr>
          <w:rFonts w:ascii="Arial" w:hAnsi="Arial" w:cs="Arial"/>
          <w:bCs/>
          <w:sz w:val="24"/>
          <w:szCs w:val="24"/>
        </w:rPr>
        <w:t>rodeada de</w:t>
      </w:r>
      <w:r w:rsidR="00043348">
        <w:rPr>
          <w:rFonts w:ascii="Arial" w:hAnsi="Arial" w:cs="Arial"/>
          <w:bCs/>
          <w:sz w:val="24"/>
          <w:szCs w:val="24"/>
        </w:rPr>
        <w:t xml:space="preserve"> incertidumbre, que genera</w:t>
      </w:r>
      <w:r w:rsidR="005E0EB2" w:rsidRPr="005E0EB2">
        <w:rPr>
          <w:rFonts w:ascii="Arial" w:hAnsi="Arial" w:cs="Arial"/>
          <w:bCs/>
          <w:sz w:val="24"/>
          <w:szCs w:val="24"/>
        </w:rPr>
        <w:t xml:space="preserve"> discrepancias</w:t>
      </w:r>
      <w:r w:rsidR="00043348">
        <w:rPr>
          <w:rFonts w:ascii="Arial" w:hAnsi="Arial" w:cs="Arial"/>
          <w:bCs/>
          <w:sz w:val="24"/>
          <w:szCs w:val="24"/>
        </w:rPr>
        <w:t xml:space="preserve"> y </w:t>
      </w:r>
      <w:r>
        <w:rPr>
          <w:rFonts w:ascii="Arial" w:hAnsi="Arial" w:cs="Arial"/>
          <w:bCs/>
          <w:sz w:val="24"/>
          <w:szCs w:val="24"/>
        </w:rPr>
        <w:t>cuestiona</w:t>
      </w:r>
      <w:r w:rsidR="00043348">
        <w:rPr>
          <w:rFonts w:ascii="Arial" w:hAnsi="Arial" w:cs="Arial"/>
          <w:bCs/>
          <w:sz w:val="24"/>
          <w:szCs w:val="24"/>
        </w:rPr>
        <w:t>mientos duros por parte de la sociedad</w:t>
      </w:r>
      <w:r w:rsidR="00DF2FF1">
        <w:rPr>
          <w:rFonts w:ascii="Arial" w:hAnsi="Arial" w:cs="Arial"/>
          <w:bCs/>
          <w:sz w:val="24"/>
          <w:szCs w:val="24"/>
        </w:rPr>
        <w:t xml:space="preserve"> general</w:t>
      </w:r>
      <w:r w:rsidR="00043348">
        <w:rPr>
          <w:rFonts w:ascii="Arial" w:hAnsi="Arial" w:cs="Arial"/>
          <w:bCs/>
          <w:sz w:val="24"/>
          <w:szCs w:val="24"/>
        </w:rPr>
        <w:t xml:space="preserve">, posturas </w:t>
      </w:r>
      <w:r w:rsidR="00326E39">
        <w:rPr>
          <w:rFonts w:ascii="Arial" w:hAnsi="Arial" w:cs="Arial"/>
          <w:bCs/>
          <w:sz w:val="24"/>
          <w:szCs w:val="24"/>
        </w:rPr>
        <w:t>que resultan</w:t>
      </w:r>
      <w:r w:rsidR="00845610">
        <w:rPr>
          <w:rFonts w:ascii="Arial" w:hAnsi="Arial" w:cs="Arial"/>
          <w:bCs/>
          <w:sz w:val="24"/>
          <w:szCs w:val="24"/>
        </w:rPr>
        <w:t xml:space="preserve"> </w:t>
      </w:r>
      <w:r w:rsidR="00043348">
        <w:rPr>
          <w:rFonts w:ascii="Arial" w:hAnsi="Arial" w:cs="Arial"/>
          <w:bCs/>
          <w:sz w:val="24"/>
          <w:szCs w:val="24"/>
        </w:rPr>
        <w:t xml:space="preserve">justificables </w:t>
      </w:r>
      <w:r w:rsidR="003C1816">
        <w:rPr>
          <w:rFonts w:ascii="Arial" w:hAnsi="Arial" w:cs="Arial"/>
          <w:bCs/>
          <w:sz w:val="24"/>
          <w:szCs w:val="24"/>
        </w:rPr>
        <w:t>en</w:t>
      </w:r>
      <w:r w:rsidR="00DF2FF1">
        <w:rPr>
          <w:rFonts w:ascii="Arial" w:hAnsi="Arial" w:cs="Arial"/>
          <w:bCs/>
          <w:sz w:val="24"/>
          <w:szCs w:val="24"/>
        </w:rPr>
        <w:t xml:space="preserve"> la mayoría de las</w:t>
      </w:r>
      <w:r w:rsidR="003C1816">
        <w:rPr>
          <w:rFonts w:ascii="Arial" w:hAnsi="Arial" w:cs="Arial"/>
          <w:bCs/>
          <w:sz w:val="24"/>
          <w:szCs w:val="24"/>
        </w:rPr>
        <w:t xml:space="preserve"> ocasiones </w:t>
      </w:r>
      <w:r w:rsidR="00406A9B">
        <w:rPr>
          <w:rFonts w:ascii="Arial" w:hAnsi="Arial" w:cs="Arial"/>
          <w:bCs/>
          <w:sz w:val="24"/>
          <w:szCs w:val="24"/>
        </w:rPr>
        <w:t xml:space="preserve">y más </w:t>
      </w:r>
      <w:r w:rsidR="00043348">
        <w:rPr>
          <w:rFonts w:ascii="Arial" w:hAnsi="Arial" w:cs="Arial"/>
          <w:bCs/>
          <w:sz w:val="24"/>
          <w:szCs w:val="24"/>
        </w:rPr>
        <w:t xml:space="preserve">cuando </w:t>
      </w:r>
      <w:r w:rsidR="00E21F16">
        <w:rPr>
          <w:rFonts w:ascii="Arial" w:hAnsi="Arial" w:cs="Arial"/>
          <w:bCs/>
          <w:sz w:val="24"/>
          <w:szCs w:val="24"/>
        </w:rPr>
        <w:t xml:space="preserve">existen </w:t>
      </w:r>
      <w:r w:rsidR="00651D25">
        <w:rPr>
          <w:rFonts w:ascii="Arial" w:hAnsi="Arial" w:cs="Arial"/>
          <w:bCs/>
          <w:sz w:val="24"/>
          <w:szCs w:val="24"/>
        </w:rPr>
        <w:t xml:space="preserve">diversas </w:t>
      </w:r>
      <w:r w:rsidR="00043348">
        <w:rPr>
          <w:rFonts w:ascii="Arial" w:hAnsi="Arial" w:cs="Arial"/>
          <w:bCs/>
          <w:sz w:val="24"/>
          <w:szCs w:val="24"/>
        </w:rPr>
        <w:t>irregularidades</w:t>
      </w:r>
      <w:r w:rsidR="00C62330" w:rsidRPr="00C62330">
        <w:rPr>
          <w:rFonts w:ascii="Arial" w:hAnsi="Arial" w:cs="Arial"/>
          <w:bCs/>
          <w:sz w:val="24"/>
          <w:szCs w:val="24"/>
        </w:rPr>
        <w:t xml:space="preserve"> </w:t>
      </w:r>
      <w:r w:rsidR="00E75B0A">
        <w:rPr>
          <w:rFonts w:ascii="Arial" w:hAnsi="Arial" w:cs="Arial"/>
          <w:bCs/>
          <w:sz w:val="24"/>
          <w:szCs w:val="24"/>
        </w:rPr>
        <w:t xml:space="preserve">dentro </w:t>
      </w:r>
      <w:r w:rsidR="000E03B1">
        <w:rPr>
          <w:rFonts w:ascii="Arial" w:hAnsi="Arial" w:cs="Arial"/>
          <w:bCs/>
          <w:sz w:val="24"/>
          <w:szCs w:val="24"/>
        </w:rPr>
        <w:t xml:space="preserve">de </w:t>
      </w:r>
      <w:r w:rsidR="00C62330">
        <w:rPr>
          <w:rFonts w:ascii="Arial" w:hAnsi="Arial" w:cs="Arial"/>
          <w:bCs/>
          <w:sz w:val="24"/>
          <w:szCs w:val="24"/>
        </w:rPr>
        <w:t>los procesos jurídicos</w:t>
      </w:r>
      <w:r w:rsidR="00043348">
        <w:rPr>
          <w:rFonts w:ascii="Arial" w:hAnsi="Arial" w:cs="Arial"/>
          <w:bCs/>
          <w:sz w:val="24"/>
          <w:szCs w:val="24"/>
        </w:rPr>
        <w:t xml:space="preserve">, </w:t>
      </w:r>
      <w:r w:rsidR="00406A9B">
        <w:rPr>
          <w:rFonts w:ascii="Arial" w:hAnsi="Arial" w:cs="Arial"/>
          <w:bCs/>
          <w:sz w:val="24"/>
          <w:szCs w:val="24"/>
        </w:rPr>
        <w:t xml:space="preserve">que </w:t>
      </w:r>
      <w:r w:rsidR="00651D25">
        <w:rPr>
          <w:rFonts w:ascii="Arial" w:hAnsi="Arial" w:cs="Arial"/>
          <w:bCs/>
          <w:sz w:val="24"/>
          <w:szCs w:val="24"/>
        </w:rPr>
        <w:t xml:space="preserve">traen </w:t>
      </w:r>
      <w:r w:rsidR="00DF2FF1">
        <w:rPr>
          <w:rFonts w:ascii="Arial" w:hAnsi="Arial" w:cs="Arial"/>
          <w:bCs/>
          <w:sz w:val="24"/>
          <w:szCs w:val="24"/>
        </w:rPr>
        <w:t xml:space="preserve">graves consecuencias y </w:t>
      </w:r>
      <w:r w:rsidR="00E41A94">
        <w:rPr>
          <w:rFonts w:ascii="Arial" w:hAnsi="Arial" w:cs="Arial"/>
          <w:bCs/>
          <w:sz w:val="24"/>
          <w:szCs w:val="24"/>
        </w:rPr>
        <w:t>afectaci</w:t>
      </w:r>
      <w:r w:rsidR="00D079B3">
        <w:rPr>
          <w:rFonts w:ascii="Arial" w:hAnsi="Arial" w:cs="Arial"/>
          <w:bCs/>
          <w:sz w:val="24"/>
          <w:szCs w:val="24"/>
        </w:rPr>
        <w:t>ones</w:t>
      </w:r>
      <w:r w:rsidR="00DF2FF1">
        <w:rPr>
          <w:rFonts w:ascii="Arial" w:hAnsi="Arial" w:cs="Arial"/>
          <w:bCs/>
          <w:sz w:val="24"/>
          <w:szCs w:val="24"/>
        </w:rPr>
        <w:t xml:space="preserve"> directas</w:t>
      </w:r>
      <w:r w:rsidR="00E41A94">
        <w:rPr>
          <w:rFonts w:ascii="Arial" w:hAnsi="Arial" w:cs="Arial"/>
          <w:bCs/>
          <w:sz w:val="24"/>
          <w:szCs w:val="24"/>
        </w:rPr>
        <w:t xml:space="preserve"> </w:t>
      </w:r>
      <w:r w:rsidR="000E03B1">
        <w:rPr>
          <w:rFonts w:ascii="Arial" w:hAnsi="Arial" w:cs="Arial"/>
          <w:bCs/>
          <w:sz w:val="24"/>
          <w:szCs w:val="24"/>
        </w:rPr>
        <w:t>par</w:t>
      </w:r>
      <w:r w:rsidR="00E41A94">
        <w:rPr>
          <w:rFonts w:ascii="Arial" w:hAnsi="Arial" w:cs="Arial"/>
          <w:bCs/>
          <w:sz w:val="24"/>
          <w:szCs w:val="24"/>
        </w:rPr>
        <w:t>a las víctimas</w:t>
      </w:r>
      <w:r w:rsidR="00740E48">
        <w:rPr>
          <w:rFonts w:ascii="Arial" w:hAnsi="Arial" w:cs="Arial"/>
          <w:bCs/>
          <w:sz w:val="24"/>
          <w:szCs w:val="24"/>
        </w:rPr>
        <w:t xml:space="preserve">, </w:t>
      </w:r>
      <w:r w:rsidR="00845610">
        <w:rPr>
          <w:rFonts w:ascii="Arial" w:hAnsi="Arial" w:cs="Arial"/>
          <w:bCs/>
          <w:sz w:val="24"/>
          <w:szCs w:val="24"/>
        </w:rPr>
        <w:t>incluso</w:t>
      </w:r>
      <w:r w:rsidR="00AB7F56">
        <w:rPr>
          <w:rFonts w:ascii="Arial" w:hAnsi="Arial" w:cs="Arial"/>
          <w:bCs/>
          <w:sz w:val="24"/>
          <w:szCs w:val="24"/>
        </w:rPr>
        <w:t xml:space="preserve"> </w:t>
      </w:r>
      <w:r w:rsidR="00117988">
        <w:rPr>
          <w:rFonts w:ascii="Arial" w:hAnsi="Arial" w:cs="Arial"/>
          <w:bCs/>
          <w:sz w:val="24"/>
          <w:szCs w:val="24"/>
        </w:rPr>
        <w:t xml:space="preserve">se </w:t>
      </w:r>
      <w:r w:rsidR="00651D25">
        <w:rPr>
          <w:rFonts w:ascii="Arial" w:hAnsi="Arial" w:cs="Arial"/>
          <w:bCs/>
          <w:sz w:val="24"/>
          <w:szCs w:val="24"/>
        </w:rPr>
        <w:t xml:space="preserve">llega a poner </w:t>
      </w:r>
      <w:r w:rsidR="00845610">
        <w:rPr>
          <w:rFonts w:ascii="Arial" w:hAnsi="Arial" w:cs="Arial"/>
          <w:bCs/>
          <w:sz w:val="24"/>
          <w:szCs w:val="24"/>
        </w:rPr>
        <w:t>en riesgo su vida</w:t>
      </w:r>
      <w:r w:rsidR="00276424">
        <w:rPr>
          <w:rFonts w:ascii="Arial" w:hAnsi="Arial" w:cs="Arial"/>
          <w:bCs/>
          <w:sz w:val="24"/>
          <w:szCs w:val="24"/>
        </w:rPr>
        <w:t xml:space="preserve">, </w:t>
      </w:r>
      <w:r w:rsidR="00845610">
        <w:rPr>
          <w:rFonts w:ascii="Arial" w:hAnsi="Arial" w:cs="Arial"/>
          <w:bCs/>
          <w:sz w:val="24"/>
          <w:szCs w:val="24"/>
        </w:rPr>
        <w:t>la de sus familiares</w:t>
      </w:r>
      <w:r w:rsidR="00276424">
        <w:rPr>
          <w:rFonts w:ascii="Arial" w:hAnsi="Arial" w:cs="Arial"/>
          <w:bCs/>
          <w:sz w:val="24"/>
          <w:szCs w:val="24"/>
        </w:rPr>
        <w:t xml:space="preserve"> y </w:t>
      </w:r>
      <w:r w:rsidR="003C1816">
        <w:rPr>
          <w:rFonts w:ascii="Arial" w:hAnsi="Arial" w:cs="Arial"/>
          <w:bCs/>
          <w:sz w:val="24"/>
          <w:szCs w:val="24"/>
        </w:rPr>
        <w:t xml:space="preserve">la </w:t>
      </w:r>
      <w:r w:rsidR="00276424">
        <w:rPr>
          <w:rFonts w:ascii="Arial" w:hAnsi="Arial" w:cs="Arial"/>
          <w:bCs/>
          <w:sz w:val="24"/>
          <w:szCs w:val="24"/>
        </w:rPr>
        <w:t>de cualquier</w:t>
      </w:r>
      <w:r w:rsidR="00DF2FF1">
        <w:rPr>
          <w:rFonts w:ascii="Arial" w:hAnsi="Arial" w:cs="Arial"/>
          <w:bCs/>
          <w:sz w:val="24"/>
          <w:szCs w:val="24"/>
        </w:rPr>
        <w:t xml:space="preserve"> otro</w:t>
      </w:r>
      <w:r w:rsidR="00276424">
        <w:rPr>
          <w:rFonts w:ascii="Arial" w:hAnsi="Arial" w:cs="Arial"/>
          <w:bCs/>
          <w:sz w:val="24"/>
          <w:szCs w:val="24"/>
        </w:rPr>
        <w:t xml:space="preserve"> integrante de la sociedad</w:t>
      </w:r>
      <w:r w:rsidR="00845610">
        <w:rPr>
          <w:rFonts w:ascii="Arial" w:hAnsi="Arial" w:cs="Arial"/>
          <w:bCs/>
          <w:sz w:val="24"/>
          <w:szCs w:val="24"/>
        </w:rPr>
        <w:t>.</w:t>
      </w:r>
    </w:p>
    <w:p w14:paraId="271A39A5" w14:textId="00FF7216" w:rsidR="00E41A94" w:rsidRDefault="00845610" w:rsidP="00E31149">
      <w:pPr>
        <w:jc w:val="both"/>
        <w:rPr>
          <w:rFonts w:ascii="Arial" w:hAnsi="Arial" w:cs="Arial"/>
          <w:bCs/>
          <w:sz w:val="24"/>
          <w:szCs w:val="24"/>
        </w:rPr>
      </w:pPr>
      <w:r>
        <w:rPr>
          <w:rFonts w:ascii="Arial" w:hAnsi="Arial" w:cs="Arial"/>
          <w:bCs/>
          <w:sz w:val="24"/>
          <w:szCs w:val="24"/>
        </w:rPr>
        <w:t>Denunciar</w:t>
      </w:r>
      <w:r w:rsidR="00E21F16">
        <w:rPr>
          <w:rFonts w:ascii="Arial" w:hAnsi="Arial" w:cs="Arial"/>
          <w:bCs/>
          <w:sz w:val="24"/>
          <w:szCs w:val="24"/>
        </w:rPr>
        <w:t>,</w:t>
      </w:r>
      <w:r>
        <w:rPr>
          <w:rFonts w:ascii="Arial" w:hAnsi="Arial" w:cs="Arial"/>
          <w:bCs/>
          <w:sz w:val="24"/>
          <w:szCs w:val="24"/>
        </w:rPr>
        <w:t xml:space="preserve"> no es una práctica muy común en los ciudadanos</w:t>
      </w:r>
      <w:r w:rsidR="002F3A41">
        <w:rPr>
          <w:rFonts w:ascii="Arial" w:hAnsi="Arial" w:cs="Arial"/>
          <w:bCs/>
          <w:sz w:val="24"/>
          <w:szCs w:val="24"/>
        </w:rPr>
        <w:t xml:space="preserve">, </w:t>
      </w:r>
      <w:r w:rsidR="004A0BDF">
        <w:rPr>
          <w:rFonts w:ascii="Arial" w:hAnsi="Arial" w:cs="Arial"/>
          <w:bCs/>
          <w:sz w:val="24"/>
          <w:szCs w:val="24"/>
        </w:rPr>
        <w:t>ya que más del 90% de los delitos</w:t>
      </w:r>
      <w:r w:rsidR="00117988">
        <w:rPr>
          <w:rFonts w:ascii="Arial" w:hAnsi="Arial" w:cs="Arial"/>
          <w:bCs/>
          <w:sz w:val="24"/>
          <w:szCs w:val="24"/>
        </w:rPr>
        <w:t xml:space="preserve"> en México</w:t>
      </w:r>
      <w:r w:rsidR="004A0BDF">
        <w:rPr>
          <w:rFonts w:ascii="Arial" w:hAnsi="Arial" w:cs="Arial"/>
          <w:bCs/>
          <w:sz w:val="24"/>
          <w:szCs w:val="24"/>
        </w:rPr>
        <w:t xml:space="preserve"> no son denunciados, y </w:t>
      </w:r>
      <w:r w:rsidR="003C1816">
        <w:rPr>
          <w:rFonts w:ascii="Arial" w:hAnsi="Arial" w:cs="Arial"/>
          <w:bCs/>
          <w:sz w:val="24"/>
          <w:szCs w:val="24"/>
        </w:rPr>
        <w:t xml:space="preserve">cuando </w:t>
      </w:r>
      <w:r w:rsidR="004A0BDF">
        <w:rPr>
          <w:rFonts w:ascii="Arial" w:hAnsi="Arial" w:cs="Arial"/>
          <w:bCs/>
          <w:sz w:val="24"/>
          <w:szCs w:val="24"/>
        </w:rPr>
        <w:t>se</w:t>
      </w:r>
      <w:r w:rsidR="00DF2FF1">
        <w:rPr>
          <w:rFonts w:ascii="Arial" w:hAnsi="Arial" w:cs="Arial"/>
          <w:bCs/>
          <w:sz w:val="24"/>
          <w:szCs w:val="24"/>
        </w:rPr>
        <w:t xml:space="preserve"> llega a</w:t>
      </w:r>
      <w:r w:rsidR="004A0BDF">
        <w:rPr>
          <w:rFonts w:ascii="Arial" w:hAnsi="Arial" w:cs="Arial"/>
          <w:bCs/>
          <w:sz w:val="24"/>
          <w:szCs w:val="24"/>
        </w:rPr>
        <w:t xml:space="preserve"> </w:t>
      </w:r>
      <w:r>
        <w:rPr>
          <w:rFonts w:ascii="Arial" w:hAnsi="Arial" w:cs="Arial"/>
          <w:bCs/>
          <w:sz w:val="24"/>
          <w:szCs w:val="24"/>
        </w:rPr>
        <w:t>tom</w:t>
      </w:r>
      <w:r w:rsidR="00DF2FF1">
        <w:rPr>
          <w:rFonts w:ascii="Arial" w:hAnsi="Arial" w:cs="Arial"/>
          <w:bCs/>
          <w:sz w:val="24"/>
          <w:szCs w:val="24"/>
        </w:rPr>
        <w:t>ar</w:t>
      </w:r>
      <w:r>
        <w:rPr>
          <w:rFonts w:ascii="Arial" w:hAnsi="Arial" w:cs="Arial"/>
          <w:bCs/>
          <w:sz w:val="24"/>
          <w:szCs w:val="24"/>
        </w:rPr>
        <w:t xml:space="preserve"> la decisión de acudir a las instancias correspondientes para interponer </w:t>
      </w:r>
      <w:r w:rsidR="004A0BDF">
        <w:rPr>
          <w:rFonts w:ascii="Arial" w:hAnsi="Arial" w:cs="Arial"/>
          <w:bCs/>
          <w:sz w:val="24"/>
          <w:szCs w:val="24"/>
        </w:rPr>
        <w:t>una</w:t>
      </w:r>
      <w:r>
        <w:rPr>
          <w:rFonts w:ascii="Arial" w:hAnsi="Arial" w:cs="Arial"/>
          <w:bCs/>
          <w:sz w:val="24"/>
          <w:szCs w:val="24"/>
        </w:rPr>
        <w:t xml:space="preserve"> denuncia, </w:t>
      </w:r>
      <w:r w:rsidR="004A0BDF">
        <w:rPr>
          <w:rFonts w:ascii="Arial" w:hAnsi="Arial" w:cs="Arial"/>
          <w:bCs/>
          <w:sz w:val="24"/>
          <w:szCs w:val="24"/>
        </w:rPr>
        <w:t xml:space="preserve">las </w:t>
      </w:r>
      <w:r w:rsidR="00DF2FF1">
        <w:rPr>
          <w:rFonts w:ascii="Arial" w:hAnsi="Arial" w:cs="Arial"/>
          <w:bCs/>
          <w:sz w:val="24"/>
          <w:szCs w:val="24"/>
        </w:rPr>
        <w:t>víctimas</w:t>
      </w:r>
      <w:r w:rsidR="004A0BDF">
        <w:rPr>
          <w:rFonts w:ascii="Arial" w:hAnsi="Arial" w:cs="Arial"/>
          <w:bCs/>
          <w:sz w:val="24"/>
          <w:szCs w:val="24"/>
        </w:rPr>
        <w:t xml:space="preserve"> </w:t>
      </w:r>
      <w:r>
        <w:rPr>
          <w:rFonts w:ascii="Arial" w:hAnsi="Arial" w:cs="Arial"/>
          <w:bCs/>
          <w:sz w:val="24"/>
          <w:szCs w:val="24"/>
        </w:rPr>
        <w:t>son revictimizad</w:t>
      </w:r>
      <w:r w:rsidR="004A0BDF">
        <w:rPr>
          <w:rFonts w:ascii="Arial" w:hAnsi="Arial" w:cs="Arial"/>
          <w:bCs/>
          <w:sz w:val="24"/>
          <w:szCs w:val="24"/>
        </w:rPr>
        <w:t>a</w:t>
      </w:r>
      <w:r>
        <w:rPr>
          <w:rFonts w:ascii="Arial" w:hAnsi="Arial" w:cs="Arial"/>
          <w:bCs/>
          <w:sz w:val="24"/>
          <w:szCs w:val="24"/>
        </w:rPr>
        <w:t xml:space="preserve">s </w:t>
      </w:r>
      <w:r w:rsidR="00DF2FF1">
        <w:rPr>
          <w:rFonts w:ascii="Arial" w:hAnsi="Arial" w:cs="Arial"/>
          <w:bCs/>
          <w:sz w:val="24"/>
          <w:szCs w:val="24"/>
        </w:rPr>
        <w:t xml:space="preserve">en reiteradas ocasiones por la misma autoridad </w:t>
      </w:r>
      <w:r w:rsidR="00651D25">
        <w:rPr>
          <w:rFonts w:ascii="Arial" w:hAnsi="Arial" w:cs="Arial"/>
          <w:bCs/>
          <w:sz w:val="24"/>
          <w:szCs w:val="24"/>
        </w:rPr>
        <w:t xml:space="preserve">y </w:t>
      </w:r>
      <w:r w:rsidR="00326E39">
        <w:rPr>
          <w:rFonts w:ascii="Arial" w:hAnsi="Arial" w:cs="Arial"/>
          <w:bCs/>
          <w:sz w:val="24"/>
          <w:szCs w:val="24"/>
        </w:rPr>
        <w:t xml:space="preserve">si </w:t>
      </w:r>
      <w:r w:rsidR="003C1816">
        <w:rPr>
          <w:rFonts w:ascii="Arial" w:hAnsi="Arial" w:cs="Arial"/>
          <w:bCs/>
          <w:sz w:val="24"/>
          <w:szCs w:val="24"/>
        </w:rPr>
        <w:t>logran concluir su proceso jurídico</w:t>
      </w:r>
      <w:r w:rsidR="00DF2FF1">
        <w:rPr>
          <w:rFonts w:ascii="Arial" w:hAnsi="Arial" w:cs="Arial"/>
          <w:bCs/>
          <w:sz w:val="24"/>
          <w:szCs w:val="24"/>
        </w:rPr>
        <w:t>,</w:t>
      </w:r>
      <w:r w:rsidR="00AB7F56">
        <w:rPr>
          <w:rFonts w:ascii="Arial" w:hAnsi="Arial" w:cs="Arial"/>
          <w:bCs/>
          <w:sz w:val="24"/>
          <w:szCs w:val="24"/>
        </w:rPr>
        <w:t xml:space="preserve"> no </w:t>
      </w:r>
      <w:r w:rsidR="003C1816">
        <w:rPr>
          <w:rFonts w:ascii="Arial" w:hAnsi="Arial" w:cs="Arial"/>
          <w:bCs/>
          <w:sz w:val="24"/>
          <w:szCs w:val="24"/>
        </w:rPr>
        <w:t xml:space="preserve">obtienen una sentencia favorable </w:t>
      </w:r>
      <w:r w:rsidR="00651D25">
        <w:rPr>
          <w:rFonts w:ascii="Arial" w:hAnsi="Arial" w:cs="Arial"/>
          <w:bCs/>
          <w:sz w:val="24"/>
          <w:szCs w:val="24"/>
        </w:rPr>
        <w:t>o lo suficientemente justa.</w:t>
      </w:r>
      <w:r w:rsidR="0029595F">
        <w:rPr>
          <w:rFonts w:ascii="Arial" w:hAnsi="Arial" w:cs="Arial"/>
          <w:bCs/>
          <w:sz w:val="24"/>
          <w:szCs w:val="24"/>
        </w:rPr>
        <w:t xml:space="preserve"> </w:t>
      </w:r>
    </w:p>
    <w:p w14:paraId="0D86D1A3" w14:textId="3432B550" w:rsidR="006B0314" w:rsidRPr="004A0BDF" w:rsidRDefault="006B0314" w:rsidP="006B0314">
      <w:pPr>
        <w:jc w:val="both"/>
        <w:rPr>
          <w:rFonts w:ascii="Arial" w:hAnsi="Arial" w:cs="Arial"/>
          <w:sz w:val="24"/>
          <w:szCs w:val="24"/>
        </w:rPr>
      </w:pPr>
      <w:r>
        <w:rPr>
          <w:rFonts w:ascii="Arial" w:hAnsi="Arial" w:cs="Arial"/>
          <w:sz w:val="24"/>
          <w:szCs w:val="24"/>
        </w:rPr>
        <w:t xml:space="preserve">El poder judicial es uno de los tres poderes que conforman el estado, su función consiste en impartir justicia dentro de una sociedad, por lo que su trabajo resulta transcendental para que las víctimas de algún delito obtengan justicia pronta y expedita, es por tal motivo </w:t>
      </w:r>
      <w:r w:rsidRPr="005E0EB2">
        <w:rPr>
          <w:rFonts w:ascii="Arial" w:hAnsi="Arial" w:cs="Arial"/>
          <w:bCs/>
          <w:sz w:val="24"/>
          <w:szCs w:val="24"/>
        </w:rPr>
        <w:t xml:space="preserve">que </w:t>
      </w:r>
      <w:r>
        <w:rPr>
          <w:rFonts w:ascii="Arial" w:hAnsi="Arial" w:cs="Arial"/>
          <w:bCs/>
          <w:sz w:val="24"/>
          <w:szCs w:val="24"/>
        </w:rPr>
        <w:t>quienes están al frente y tienen es</w:t>
      </w:r>
      <w:r w:rsidR="00DF2FF1">
        <w:rPr>
          <w:rFonts w:ascii="Arial" w:hAnsi="Arial" w:cs="Arial"/>
          <w:bCs/>
          <w:sz w:val="24"/>
          <w:szCs w:val="24"/>
        </w:rPr>
        <w:t>a</w:t>
      </w:r>
      <w:r>
        <w:rPr>
          <w:rFonts w:ascii="Arial" w:hAnsi="Arial" w:cs="Arial"/>
          <w:bCs/>
          <w:sz w:val="24"/>
          <w:szCs w:val="24"/>
        </w:rPr>
        <w:t xml:space="preserve"> gran tarea se </w:t>
      </w:r>
      <w:r>
        <w:rPr>
          <w:rFonts w:ascii="Arial" w:hAnsi="Arial" w:cs="Arial"/>
          <w:bCs/>
          <w:sz w:val="24"/>
          <w:szCs w:val="24"/>
        </w:rPr>
        <w:lastRenderedPageBreak/>
        <w:t>les debe de dotar de las mejores herramientas</w:t>
      </w:r>
      <w:r w:rsidR="002F3A41">
        <w:rPr>
          <w:rFonts w:ascii="Arial" w:hAnsi="Arial" w:cs="Arial"/>
          <w:bCs/>
          <w:sz w:val="24"/>
          <w:szCs w:val="24"/>
        </w:rPr>
        <w:t xml:space="preserve"> para la realización de su trabajo</w:t>
      </w:r>
      <w:r w:rsidR="00651D25">
        <w:rPr>
          <w:rFonts w:ascii="Arial" w:hAnsi="Arial" w:cs="Arial"/>
          <w:bCs/>
          <w:sz w:val="24"/>
          <w:szCs w:val="24"/>
        </w:rPr>
        <w:t>,</w:t>
      </w:r>
      <w:r>
        <w:rPr>
          <w:rFonts w:ascii="Arial" w:hAnsi="Arial" w:cs="Arial"/>
          <w:bCs/>
          <w:sz w:val="24"/>
          <w:szCs w:val="24"/>
        </w:rPr>
        <w:t xml:space="preserve"> entre las que debe sobresalir </w:t>
      </w:r>
      <w:r w:rsidR="00DF2FF1">
        <w:rPr>
          <w:rFonts w:ascii="Arial" w:hAnsi="Arial" w:cs="Arial"/>
          <w:bCs/>
          <w:sz w:val="24"/>
          <w:szCs w:val="24"/>
        </w:rPr>
        <w:t xml:space="preserve">y prevalecer de manera constante </w:t>
      </w:r>
      <w:r>
        <w:rPr>
          <w:rFonts w:ascii="Arial" w:hAnsi="Arial" w:cs="Arial"/>
          <w:bCs/>
          <w:sz w:val="24"/>
          <w:szCs w:val="24"/>
        </w:rPr>
        <w:t>la capacitación</w:t>
      </w:r>
      <w:r w:rsidR="00DF2FF1">
        <w:rPr>
          <w:rFonts w:ascii="Arial" w:hAnsi="Arial" w:cs="Arial"/>
          <w:bCs/>
          <w:sz w:val="24"/>
          <w:szCs w:val="24"/>
        </w:rPr>
        <w:t>,</w:t>
      </w:r>
      <w:r>
        <w:rPr>
          <w:rFonts w:ascii="Arial" w:hAnsi="Arial" w:cs="Arial"/>
          <w:bCs/>
          <w:sz w:val="24"/>
          <w:szCs w:val="24"/>
        </w:rPr>
        <w:t xml:space="preserve"> </w:t>
      </w:r>
      <w:r w:rsidR="00DF2FF1">
        <w:rPr>
          <w:rFonts w:ascii="Arial" w:hAnsi="Arial" w:cs="Arial"/>
          <w:bCs/>
          <w:sz w:val="24"/>
          <w:szCs w:val="24"/>
        </w:rPr>
        <w:t xml:space="preserve">donde puedan </w:t>
      </w:r>
      <w:r>
        <w:rPr>
          <w:rFonts w:ascii="Arial" w:hAnsi="Arial" w:cs="Arial"/>
          <w:bCs/>
          <w:sz w:val="24"/>
          <w:szCs w:val="24"/>
        </w:rPr>
        <w:t>adquirir nuevos</w:t>
      </w:r>
      <w:r w:rsidR="00DF2FF1">
        <w:rPr>
          <w:rFonts w:ascii="Arial" w:hAnsi="Arial" w:cs="Arial"/>
          <w:bCs/>
          <w:sz w:val="24"/>
          <w:szCs w:val="24"/>
        </w:rPr>
        <w:t xml:space="preserve"> conocimientos que les permita</w:t>
      </w:r>
      <w:r>
        <w:rPr>
          <w:rFonts w:ascii="Arial" w:hAnsi="Arial" w:cs="Arial"/>
          <w:bCs/>
          <w:sz w:val="24"/>
          <w:szCs w:val="24"/>
        </w:rPr>
        <w:t xml:space="preserve"> impartir justicia</w:t>
      </w:r>
      <w:r w:rsidR="00DF2FF1">
        <w:rPr>
          <w:rFonts w:ascii="Arial" w:hAnsi="Arial" w:cs="Arial"/>
          <w:bCs/>
          <w:sz w:val="24"/>
          <w:szCs w:val="24"/>
        </w:rPr>
        <w:t xml:space="preserve"> con extensa claridad y certeza</w:t>
      </w:r>
      <w:r>
        <w:rPr>
          <w:rFonts w:ascii="Arial" w:hAnsi="Arial" w:cs="Arial"/>
          <w:bCs/>
          <w:sz w:val="24"/>
          <w:szCs w:val="24"/>
        </w:rPr>
        <w:t xml:space="preserve">, logrando </w:t>
      </w:r>
      <w:r w:rsidR="00DF2FF1">
        <w:rPr>
          <w:rFonts w:ascii="Arial" w:hAnsi="Arial" w:cs="Arial"/>
          <w:bCs/>
          <w:sz w:val="24"/>
          <w:szCs w:val="24"/>
        </w:rPr>
        <w:t>de esta manera un</w:t>
      </w:r>
      <w:r>
        <w:rPr>
          <w:rFonts w:ascii="Arial" w:hAnsi="Arial" w:cs="Arial"/>
          <w:bCs/>
          <w:sz w:val="24"/>
          <w:szCs w:val="24"/>
        </w:rPr>
        <w:t xml:space="preserve"> trabajo ejemplar, imparcial y siempre apegado a derecho, detectando </w:t>
      </w:r>
      <w:r w:rsidR="00DF2FF1">
        <w:rPr>
          <w:rFonts w:ascii="Arial" w:hAnsi="Arial" w:cs="Arial"/>
          <w:bCs/>
          <w:sz w:val="24"/>
          <w:szCs w:val="24"/>
        </w:rPr>
        <w:t xml:space="preserve">en todo momento </w:t>
      </w:r>
      <w:r>
        <w:rPr>
          <w:rFonts w:ascii="Arial" w:hAnsi="Arial" w:cs="Arial"/>
          <w:bCs/>
          <w:sz w:val="24"/>
          <w:szCs w:val="24"/>
        </w:rPr>
        <w:t xml:space="preserve">cualquier </w:t>
      </w:r>
      <w:r w:rsidR="00DF2FF1">
        <w:rPr>
          <w:rFonts w:ascii="Arial" w:hAnsi="Arial" w:cs="Arial"/>
          <w:bCs/>
          <w:sz w:val="24"/>
          <w:szCs w:val="24"/>
        </w:rPr>
        <w:t xml:space="preserve">posible </w:t>
      </w:r>
      <w:r>
        <w:rPr>
          <w:rFonts w:ascii="Arial" w:hAnsi="Arial" w:cs="Arial"/>
          <w:bCs/>
          <w:sz w:val="24"/>
          <w:szCs w:val="24"/>
        </w:rPr>
        <w:t>situación de vulnerabilidad, discriminación y desigualdad de la que</w:t>
      </w:r>
      <w:r w:rsidR="001368F3">
        <w:rPr>
          <w:rFonts w:ascii="Arial" w:hAnsi="Arial" w:cs="Arial"/>
          <w:bCs/>
          <w:sz w:val="24"/>
          <w:szCs w:val="24"/>
        </w:rPr>
        <w:t xml:space="preserve"> puedan sufrir tanto mujeres como hombres en Yucatán.</w:t>
      </w:r>
      <w:r>
        <w:rPr>
          <w:rFonts w:ascii="Arial" w:hAnsi="Arial" w:cs="Arial"/>
          <w:bCs/>
          <w:sz w:val="24"/>
          <w:szCs w:val="24"/>
        </w:rPr>
        <w:t xml:space="preserve"> </w:t>
      </w:r>
    </w:p>
    <w:p w14:paraId="1C1453E8" w14:textId="1D22EA66" w:rsidR="006D548C" w:rsidRDefault="001368F3" w:rsidP="00E31149">
      <w:pPr>
        <w:jc w:val="both"/>
        <w:rPr>
          <w:rFonts w:ascii="Arial" w:hAnsi="Arial" w:cs="Arial"/>
          <w:bCs/>
          <w:sz w:val="24"/>
          <w:szCs w:val="24"/>
        </w:rPr>
      </w:pPr>
      <w:r>
        <w:rPr>
          <w:rFonts w:ascii="Arial" w:hAnsi="Arial" w:cs="Arial"/>
          <w:bCs/>
          <w:sz w:val="24"/>
          <w:szCs w:val="24"/>
        </w:rPr>
        <w:t xml:space="preserve">Por años se ha emprendido una </w:t>
      </w:r>
      <w:r w:rsidR="004E5F28">
        <w:rPr>
          <w:rFonts w:ascii="Arial" w:hAnsi="Arial" w:cs="Arial"/>
          <w:bCs/>
          <w:sz w:val="24"/>
          <w:szCs w:val="24"/>
        </w:rPr>
        <w:t>lucha</w:t>
      </w:r>
      <w:r>
        <w:rPr>
          <w:rFonts w:ascii="Arial" w:hAnsi="Arial" w:cs="Arial"/>
          <w:bCs/>
          <w:sz w:val="24"/>
          <w:szCs w:val="24"/>
        </w:rPr>
        <w:t xml:space="preserve"> jurídica, social, cultural, política y </w:t>
      </w:r>
      <w:r w:rsidR="00651D25">
        <w:rPr>
          <w:rFonts w:ascii="Arial" w:hAnsi="Arial" w:cs="Arial"/>
          <w:bCs/>
          <w:sz w:val="24"/>
          <w:szCs w:val="24"/>
        </w:rPr>
        <w:t>académica</w:t>
      </w:r>
      <w:r w:rsidR="004E5F28">
        <w:rPr>
          <w:rFonts w:ascii="Arial" w:hAnsi="Arial" w:cs="Arial"/>
          <w:bCs/>
          <w:sz w:val="24"/>
          <w:szCs w:val="24"/>
        </w:rPr>
        <w:t xml:space="preserve"> </w:t>
      </w:r>
      <w:r w:rsidR="00845610">
        <w:rPr>
          <w:rFonts w:ascii="Arial" w:hAnsi="Arial" w:cs="Arial"/>
          <w:bCs/>
          <w:sz w:val="24"/>
          <w:szCs w:val="24"/>
        </w:rPr>
        <w:t xml:space="preserve">para </w:t>
      </w:r>
      <w:r>
        <w:rPr>
          <w:rFonts w:ascii="Arial" w:hAnsi="Arial" w:cs="Arial"/>
          <w:bCs/>
          <w:sz w:val="24"/>
          <w:szCs w:val="24"/>
        </w:rPr>
        <w:t>garantizar</w:t>
      </w:r>
      <w:r w:rsidR="00845610">
        <w:rPr>
          <w:rFonts w:ascii="Arial" w:hAnsi="Arial" w:cs="Arial"/>
          <w:bCs/>
          <w:sz w:val="24"/>
          <w:szCs w:val="24"/>
        </w:rPr>
        <w:t xml:space="preserve"> la</w:t>
      </w:r>
      <w:r w:rsidR="00117988">
        <w:rPr>
          <w:rFonts w:ascii="Arial" w:hAnsi="Arial" w:cs="Arial"/>
          <w:bCs/>
          <w:sz w:val="24"/>
          <w:szCs w:val="24"/>
        </w:rPr>
        <w:t xml:space="preserve"> </w:t>
      </w:r>
      <w:r>
        <w:rPr>
          <w:rFonts w:ascii="Arial" w:hAnsi="Arial" w:cs="Arial"/>
          <w:bCs/>
          <w:sz w:val="24"/>
          <w:szCs w:val="24"/>
        </w:rPr>
        <w:t xml:space="preserve">igualdad de derechos y oportunidades </w:t>
      </w:r>
      <w:r w:rsidR="006B0314">
        <w:rPr>
          <w:rFonts w:ascii="Arial" w:hAnsi="Arial" w:cs="Arial"/>
          <w:bCs/>
          <w:sz w:val="24"/>
          <w:szCs w:val="24"/>
        </w:rPr>
        <w:t>entre</w:t>
      </w:r>
      <w:r>
        <w:rPr>
          <w:rFonts w:ascii="Arial" w:hAnsi="Arial" w:cs="Arial"/>
          <w:bCs/>
          <w:sz w:val="24"/>
          <w:szCs w:val="24"/>
        </w:rPr>
        <w:t xml:space="preserve"> las mujeres y hombres</w:t>
      </w:r>
      <w:r w:rsidR="00845610">
        <w:rPr>
          <w:rFonts w:ascii="Arial" w:hAnsi="Arial" w:cs="Arial"/>
          <w:bCs/>
          <w:sz w:val="24"/>
          <w:szCs w:val="24"/>
        </w:rPr>
        <w:t xml:space="preserve">, </w:t>
      </w:r>
      <w:r w:rsidR="00651D25">
        <w:rPr>
          <w:rFonts w:ascii="Arial" w:hAnsi="Arial" w:cs="Arial"/>
          <w:bCs/>
          <w:sz w:val="24"/>
          <w:szCs w:val="24"/>
        </w:rPr>
        <w:t xml:space="preserve">sin embargo </w:t>
      </w:r>
      <w:r w:rsidR="00AB7F56">
        <w:rPr>
          <w:rFonts w:ascii="Arial" w:hAnsi="Arial" w:cs="Arial"/>
          <w:bCs/>
          <w:sz w:val="24"/>
          <w:szCs w:val="24"/>
        </w:rPr>
        <w:t xml:space="preserve">tenemos que señalar que </w:t>
      </w:r>
      <w:r w:rsidR="00845610">
        <w:rPr>
          <w:rFonts w:ascii="Arial" w:hAnsi="Arial" w:cs="Arial"/>
          <w:bCs/>
          <w:sz w:val="24"/>
          <w:szCs w:val="24"/>
        </w:rPr>
        <w:t xml:space="preserve">todavía </w:t>
      </w:r>
      <w:r w:rsidR="00651D25">
        <w:rPr>
          <w:rFonts w:ascii="Arial" w:hAnsi="Arial" w:cs="Arial"/>
          <w:bCs/>
          <w:sz w:val="24"/>
          <w:szCs w:val="24"/>
        </w:rPr>
        <w:t>prevalece la falta de igualdad entre los géneros</w:t>
      </w:r>
      <w:r w:rsidR="002F3A41">
        <w:rPr>
          <w:rFonts w:ascii="Arial" w:hAnsi="Arial" w:cs="Arial"/>
          <w:bCs/>
          <w:sz w:val="24"/>
          <w:szCs w:val="24"/>
        </w:rPr>
        <w:t>,</w:t>
      </w:r>
      <w:r w:rsidR="00651D25">
        <w:rPr>
          <w:rFonts w:ascii="Arial" w:hAnsi="Arial" w:cs="Arial"/>
          <w:bCs/>
          <w:sz w:val="24"/>
          <w:szCs w:val="24"/>
        </w:rPr>
        <w:t xml:space="preserve"> </w:t>
      </w:r>
      <w:r w:rsidR="00CB6B36">
        <w:rPr>
          <w:rFonts w:ascii="Arial" w:hAnsi="Arial" w:cs="Arial"/>
          <w:bCs/>
          <w:sz w:val="24"/>
          <w:szCs w:val="24"/>
        </w:rPr>
        <w:t>que se</w:t>
      </w:r>
      <w:r w:rsidR="00117988">
        <w:rPr>
          <w:rFonts w:ascii="Arial" w:hAnsi="Arial" w:cs="Arial"/>
          <w:bCs/>
          <w:sz w:val="24"/>
          <w:szCs w:val="24"/>
        </w:rPr>
        <w:t xml:space="preserve"> refleja </w:t>
      </w:r>
      <w:r w:rsidR="00651D25">
        <w:rPr>
          <w:rFonts w:ascii="Arial" w:hAnsi="Arial" w:cs="Arial"/>
          <w:bCs/>
          <w:sz w:val="24"/>
          <w:szCs w:val="24"/>
        </w:rPr>
        <w:t xml:space="preserve">en conductas y </w:t>
      </w:r>
      <w:r w:rsidR="00117988">
        <w:rPr>
          <w:rFonts w:ascii="Arial" w:hAnsi="Arial" w:cs="Arial"/>
          <w:bCs/>
          <w:sz w:val="24"/>
          <w:szCs w:val="24"/>
        </w:rPr>
        <w:t>aspectos</w:t>
      </w:r>
      <w:r w:rsidR="006B0314">
        <w:rPr>
          <w:rFonts w:ascii="Arial" w:hAnsi="Arial" w:cs="Arial"/>
          <w:bCs/>
          <w:sz w:val="24"/>
          <w:szCs w:val="24"/>
        </w:rPr>
        <w:t xml:space="preserve"> de la vida cotidiana</w:t>
      </w:r>
      <w:r w:rsidR="004A4DC6">
        <w:rPr>
          <w:rFonts w:ascii="Arial" w:hAnsi="Arial" w:cs="Arial"/>
          <w:bCs/>
          <w:sz w:val="24"/>
          <w:szCs w:val="24"/>
        </w:rPr>
        <w:t xml:space="preserve">, </w:t>
      </w:r>
      <w:r w:rsidR="00651D25">
        <w:rPr>
          <w:rFonts w:ascii="Arial" w:hAnsi="Arial" w:cs="Arial"/>
          <w:bCs/>
          <w:sz w:val="24"/>
          <w:szCs w:val="24"/>
        </w:rPr>
        <w:t xml:space="preserve">observándose también </w:t>
      </w:r>
      <w:r w:rsidR="00117988">
        <w:rPr>
          <w:rFonts w:ascii="Arial" w:hAnsi="Arial" w:cs="Arial"/>
          <w:bCs/>
          <w:sz w:val="24"/>
          <w:szCs w:val="24"/>
        </w:rPr>
        <w:t xml:space="preserve">dentro </w:t>
      </w:r>
      <w:r w:rsidR="00326E39">
        <w:rPr>
          <w:rFonts w:ascii="Arial" w:hAnsi="Arial" w:cs="Arial"/>
          <w:bCs/>
          <w:sz w:val="24"/>
          <w:szCs w:val="24"/>
        </w:rPr>
        <w:t>de</w:t>
      </w:r>
      <w:r w:rsidR="00117988">
        <w:rPr>
          <w:rFonts w:ascii="Arial" w:hAnsi="Arial" w:cs="Arial"/>
          <w:bCs/>
          <w:sz w:val="24"/>
          <w:szCs w:val="24"/>
        </w:rPr>
        <w:t xml:space="preserve"> algunas</w:t>
      </w:r>
      <w:r w:rsidR="00AB7F56">
        <w:rPr>
          <w:rFonts w:ascii="Arial" w:hAnsi="Arial" w:cs="Arial"/>
          <w:bCs/>
          <w:sz w:val="24"/>
          <w:szCs w:val="24"/>
        </w:rPr>
        <w:t xml:space="preserve"> </w:t>
      </w:r>
      <w:r w:rsidR="00026673">
        <w:rPr>
          <w:rFonts w:ascii="Arial" w:hAnsi="Arial" w:cs="Arial"/>
          <w:bCs/>
          <w:sz w:val="24"/>
          <w:szCs w:val="24"/>
        </w:rPr>
        <w:t>sentencias que</w:t>
      </w:r>
      <w:r w:rsidR="00326E39">
        <w:rPr>
          <w:rFonts w:ascii="Arial" w:hAnsi="Arial" w:cs="Arial"/>
          <w:bCs/>
          <w:sz w:val="24"/>
          <w:szCs w:val="24"/>
        </w:rPr>
        <w:t xml:space="preserve"> </w:t>
      </w:r>
      <w:r w:rsidR="00026673">
        <w:rPr>
          <w:rFonts w:ascii="Arial" w:hAnsi="Arial" w:cs="Arial"/>
          <w:bCs/>
          <w:sz w:val="24"/>
          <w:szCs w:val="24"/>
        </w:rPr>
        <w:t>emite</w:t>
      </w:r>
      <w:r w:rsidR="00326E39">
        <w:rPr>
          <w:rFonts w:ascii="Arial" w:hAnsi="Arial" w:cs="Arial"/>
          <w:bCs/>
          <w:sz w:val="24"/>
          <w:szCs w:val="24"/>
        </w:rPr>
        <w:t xml:space="preserve"> </w:t>
      </w:r>
      <w:r w:rsidR="00026673">
        <w:rPr>
          <w:rFonts w:ascii="Arial" w:hAnsi="Arial" w:cs="Arial"/>
          <w:bCs/>
          <w:sz w:val="24"/>
          <w:szCs w:val="24"/>
        </w:rPr>
        <w:t>el</w:t>
      </w:r>
      <w:r w:rsidR="00117988">
        <w:rPr>
          <w:rFonts w:ascii="Arial" w:hAnsi="Arial" w:cs="Arial"/>
          <w:bCs/>
          <w:sz w:val="24"/>
          <w:szCs w:val="24"/>
        </w:rPr>
        <w:t xml:space="preserve"> Poder J</w:t>
      </w:r>
      <w:r w:rsidR="00AB7F56">
        <w:rPr>
          <w:rFonts w:ascii="Arial" w:hAnsi="Arial" w:cs="Arial"/>
          <w:bCs/>
          <w:sz w:val="24"/>
          <w:szCs w:val="24"/>
        </w:rPr>
        <w:t>udicial</w:t>
      </w:r>
      <w:r w:rsidR="00DF2195">
        <w:rPr>
          <w:rFonts w:ascii="Arial" w:hAnsi="Arial" w:cs="Arial"/>
          <w:bCs/>
          <w:sz w:val="24"/>
          <w:szCs w:val="24"/>
        </w:rPr>
        <w:t xml:space="preserve"> a nivel nacional y a nivel local</w:t>
      </w:r>
      <w:r w:rsidR="006B0314">
        <w:rPr>
          <w:rFonts w:ascii="Arial" w:hAnsi="Arial" w:cs="Arial"/>
          <w:bCs/>
          <w:sz w:val="24"/>
          <w:szCs w:val="24"/>
        </w:rPr>
        <w:t xml:space="preserve">, </w:t>
      </w:r>
      <w:r w:rsidR="00117988">
        <w:rPr>
          <w:rFonts w:ascii="Arial" w:hAnsi="Arial" w:cs="Arial"/>
          <w:bCs/>
          <w:sz w:val="24"/>
          <w:szCs w:val="24"/>
        </w:rPr>
        <w:t xml:space="preserve">donde </w:t>
      </w:r>
      <w:r w:rsidR="009863C5">
        <w:rPr>
          <w:rFonts w:ascii="Arial" w:hAnsi="Arial" w:cs="Arial"/>
          <w:bCs/>
          <w:sz w:val="24"/>
          <w:szCs w:val="24"/>
        </w:rPr>
        <w:t xml:space="preserve">se </w:t>
      </w:r>
      <w:r w:rsidR="00CB6B36">
        <w:rPr>
          <w:rFonts w:ascii="Arial" w:hAnsi="Arial" w:cs="Arial"/>
          <w:bCs/>
          <w:sz w:val="24"/>
          <w:szCs w:val="24"/>
        </w:rPr>
        <w:t>siguen implementando</w:t>
      </w:r>
      <w:r w:rsidR="006B0314">
        <w:rPr>
          <w:rFonts w:ascii="Arial" w:hAnsi="Arial" w:cs="Arial"/>
          <w:bCs/>
          <w:sz w:val="24"/>
          <w:szCs w:val="24"/>
        </w:rPr>
        <w:t xml:space="preserve"> </w:t>
      </w:r>
      <w:r w:rsidR="00117988">
        <w:rPr>
          <w:rFonts w:ascii="Arial" w:hAnsi="Arial" w:cs="Arial"/>
          <w:bCs/>
          <w:sz w:val="24"/>
          <w:szCs w:val="24"/>
        </w:rPr>
        <w:t xml:space="preserve">algunos criterios que </w:t>
      </w:r>
      <w:r w:rsidR="00B772B6">
        <w:rPr>
          <w:rFonts w:ascii="Arial" w:hAnsi="Arial" w:cs="Arial"/>
          <w:bCs/>
          <w:sz w:val="24"/>
          <w:szCs w:val="24"/>
        </w:rPr>
        <w:t xml:space="preserve">pueden llegar a </w:t>
      </w:r>
      <w:r w:rsidR="00026673">
        <w:rPr>
          <w:rFonts w:ascii="Arial" w:hAnsi="Arial" w:cs="Arial"/>
          <w:bCs/>
          <w:sz w:val="24"/>
          <w:szCs w:val="24"/>
        </w:rPr>
        <w:t>vulnera</w:t>
      </w:r>
      <w:r w:rsidR="00B772B6">
        <w:rPr>
          <w:rFonts w:ascii="Arial" w:hAnsi="Arial" w:cs="Arial"/>
          <w:bCs/>
          <w:sz w:val="24"/>
          <w:szCs w:val="24"/>
        </w:rPr>
        <w:t>r</w:t>
      </w:r>
      <w:r w:rsidR="00217CA5">
        <w:rPr>
          <w:rFonts w:ascii="Arial" w:hAnsi="Arial" w:cs="Arial"/>
          <w:bCs/>
          <w:sz w:val="24"/>
          <w:szCs w:val="24"/>
        </w:rPr>
        <w:t xml:space="preserve"> </w:t>
      </w:r>
      <w:r w:rsidR="009863C5">
        <w:rPr>
          <w:rFonts w:ascii="Arial" w:hAnsi="Arial" w:cs="Arial"/>
          <w:bCs/>
          <w:sz w:val="24"/>
          <w:szCs w:val="24"/>
        </w:rPr>
        <w:t xml:space="preserve">a los ciudadanos, específicamente </w:t>
      </w:r>
      <w:r w:rsidR="00026673">
        <w:rPr>
          <w:rFonts w:ascii="Arial" w:hAnsi="Arial" w:cs="Arial"/>
          <w:bCs/>
          <w:sz w:val="24"/>
          <w:szCs w:val="24"/>
        </w:rPr>
        <w:t xml:space="preserve">a </w:t>
      </w:r>
      <w:r w:rsidR="001C3D98">
        <w:rPr>
          <w:rFonts w:ascii="Arial" w:hAnsi="Arial" w:cs="Arial"/>
          <w:bCs/>
          <w:sz w:val="24"/>
          <w:szCs w:val="24"/>
        </w:rPr>
        <w:t>las mujeres</w:t>
      </w:r>
      <w:r w:rsidR="009863C5">
        <w:rPr>
          <w:rFonts w:ascii="Arial" w:hAnsi="Arial" w:cs="Arial"/>
          <w:bCs/>
          <w:sz w:val="24"/>
          <w:szCs w:val="24"/>
        </w:rPr>
        <w:t xml:space="preserve"> </w:t>
      </w:r>
      <w:r w:rsidR="001419C9">
        <w:rPr>
          <w:rFonts w:ascii="Arial" w:hAnsi="Arial" w:cs="Arial"/>
          <w:bCs/>
          <w:sz w:val="24"/>
          <w:szCs w:val="24"/>
        </w:rPr>
        <w:t xml:space="preserve">en la mayoría de las  </w:t>
      </w:r>
      <w:r w:rsidR="003C1816">
        <w:rPr>
          <w:rFonts w:ascii="Arial" w:hAnsi="Arial" w:cs="Arial"/>
          <w:bCs/>
          <w:sz w:val="24"/>
          <w:szCs w:val="24"/>
        </w:rPr>
        <w:t>veces</w:t>
      </w:r>
      <w:r w:rsidR="00893198">
        <w:rPr>
          <w:rFonts w:ascii="Arial" w:hAnsi="Arial" w:cs="Arial"/>
          <w:bCs/>
          <w:sz w:val="24"/>
          <w:szCs w:val="24"/>
        </w:rPr>
        <w:t>,</w:t>
      </w:r>
      <w:r w:rsidR="00AB7F56">
        <w:rPr>
          <w:rFonts w:ascii="Arial" w:hAnsi="Arial" w:cs="Arial"/>
          <w:bCs/>
          <w:sz w:val="24"/>
          <w:szCs w:val="24"/>
        </w:rPr>
        <w:t xml:space="preserve"> </w:t>
      </w:r>
      <w:r w:rsidR="006B0314">
        <w:rPr>
          <w:rFonts w:ascii="Arial" w:hAnsi="Arial" w:cs="Arial"/>
          <w:bCs/>
          <w:sz w:val="24"/>
          <w:szCs w:val="24"/>
        </w:rPr>
        <w:t xml:space="preserve">situación </w:t>
      </w:r>
      <w:r w:rsidR="00DF2195">
        <w:rPr>
          <w:rFonts w:ascii="Arial" w:hAnsi="Arial" w:cs="Arial"/>
          <w:bCs/>
          <w:sz w:val="24"/>
          <w:szCs w:val="24"/>
        </w:rPr>
        <w:t xml:space="preserve">que </w:t>
      </w:r>
      <w:r w:rsidR="009863C5">
        <w:rPr>
          <w:rFonts w:ascii="Arial" w:hAnsi="Arial" w:cs="Arial"/>
          <w:bCs/>
          <w:sz w:val="24"/>
          <w:szCs w:val="24"/>
        </w:rPr>
        <w:t>quizás</w:t>
      </w:r>
      <w:r w:rsidR="00DF2195">
        <w:rPr>
          <w:rFonts w:ascii="Arial" w:hAnsi="Arial" w:cs="Arial"/>
          <w:bCs/>
          <w:sz w:val="24"/>
          <w:szCs w:val="24"/>
        </w:rPr>
        <w:t xml:space="preserve"> </w:t>
      </w:r>
      <w:r w:rsidR="009863C5">
        <w:rPr>
          <w:rFonts w:ascii="Arial" w:hAnsi="Arial" w:cs="Arial"/>
          <w:bCs/>
          <w:sz w:val="24"/>
          <w:szCs w:val="24"/>
        </w:rPr>
        <w:t xml:space="preserve">no se efectúa </w:t>
      </w:r>
      <w:r w:rsidR="004A4DC6">
        <w:rPr>
          <w:rFonts w:ascii="Arial" w:hAnsi="Arial" w:cs="Arial"/>
          <w:bCs/>
          <w:sz w:val="24"/>
          <w:szCs w:val="24"/>
        </w:rPr>
        <w:t xml:space="preserve">con </w:t>
      </w:r>
      <w:r w:rsidR="003C1816">
        <w:rPr>
          <w:rFonts w:ascii="Arial" w:hAnsi="Arial" w:cs="Arial"/>
          <w:bCs/>
          <w:sz w:val="24"/>
          <w:szCs w:val="24"/>
        </w:rPr>
        <w:t>una mala</w:t>
      </w:r>
      <w:r w:rsidR="00026673">
        <w:rPr>
          <w:rFonts w:ascii="Arial" w:hAnsi="Arial" w:cs="Arial"/>
          <w:bCs/>
          <w:sz w:val="24"/>
          <w:szCs w:val="24"/>
        </w:rPr>
        <w:t xml:space="preserve"> intención, pero si</w:t>
      </w:r>
      <w:r w:rsidR="003C1816">
        <w:rPr>
          <w:rFonts w:ascii="Arial" w:hAnsi="Arial" w:cs="Arial"/>
          <w:bCs/>
          <w:sz w:val="24"/>
          <w:szCs w:val="24"/>
        </w:rPr>
        <w:t xml:space="preserve"> </w:t>
      </w:r>
      <w:r w:rsidR="006B0314">
        <w:rPr>
          <w:rFonts w:ascii="Arial" w:hAnsi="Arial" w:cs="Arial"/>
          <w:bCs/>
          <w:sz w:val="24"/>
          <w:szCs w:val="24"/>
        </w:rPr>
        <w:t xml:space="preserve">por un </w:t>
      </w:r>
      <w:r w:rsidR="003C1816">
        <w:rPr>
          <w:rFonts w:ascii="Arial" w:hAnsi="Arial" w:cs="Arial"/>
          <w:bCs/>
          <w:sz w:val="24"/>
          <w:szCs w:val="24"/>
        </w:rPr>
        <w:t>desconocimiento</w:t>
      </w:r>
      <w:r w:rsidR="00B772B6">
        <w:rPr>
          <w:rFonts w:ascii="Arial" w:hAnsi="Arial" w:cs="Arial"/>
          <w:bCs/>
          <w:sz w:val="24"/>
          <w:szCs w:val="24"/>
        </w:rPr>
        <w:t xml:space="preserve"> en temas de género</w:t>
      </w:r>
      <w:r w:rsidR="003C1816">
        <w:rPr>
          <w:rFonts w:ascii="Arial" w:hAnsi="Arial" w:cs="Arial"/>
          <w:bCs/>
          <w:sz w:val="24"/>
          <w:szCs w:val="24"/>
        </w:rPr>
        <w:t xml:space="preserve"> </w:t>
      </w:r>
      <w:r w:rsidR="003A6379">
        <w:rPr>
          <w:rFonts w:ascii="Arial" w:hAnsi="Arial" w:cs="Arial"/>
          <w:bCs/>
          <w:sz w:val="24"/>
          <w:szCs w:val="24"/>
        </w:rPr>
        <w:t xml:space="preserve">por parte de </w:t>
      </w:r>
      <w:r w:rsidR="00B772B6">
        <w:rPr>
          <w:rFonts w:ascii="Arial" w:hAnsi="Arial" w:cs="Arial"/>
          <w:bCs/>
          <w:sz w:val="24"/>
          <w:szCs w:val="24"/>
        </w:rPr>
        <w:t xml:space="preserve">algunas de </w:t>
      </w:r>
      <w:r w:rsidR="009863C5">
        <w:rPr>
          <w:rFonts w:ascii="Arial" w:hAnsi="Arial" w:cs="Arial"/>
          <w:bCs/>
          <w:sz w:val="24"/>
          <w:szCs w:val="24"/>
        </w:rPr>
        <w:t>las autoridades competentes</w:t>
      </w:r>
      <w:r w:rsidR="002F3A41">
        <w:rPr>
          <w:rFonts w:ascii="Arial" w:hAnsi="Arial" w:cs="Arial"/>
          <w:bCs/>
          <w:sz w:val="24"/>
          <w:szCs w:val="24"/>
        </w:rPr>
        <w:t>,</w:t>
      </w:r>
      <w:r w:rsidR="004B4DF9">
        <w:rPr>
          <w:rFonts w:ascii="Arial" w:hAnsi="Arial" w:cs="Arial"/>
          <w:bCs/>
          <w:sz w:val="24"/>
          <w:szCs w:val="24"/>
        </w:rPr>
        <w:t xml:space="preserve"> </w:t>
      </w:r>
      <w:r w:rsidR="00D079B3">
        <w:rPr>
          <w:rFonts w:ascii="Arial" w:hAnsi="Arial" w:cs="Arial"/>
          <w:bCs/>
          <w:sz w:val="24"/>
          <w:szCs w:val="24"/>
        </w:rPr>
        <w:t>que hoy por hoy</w:t>
      </w:r>
      <w:r w:rsidR="00B772B6">
        <w:rPr>
          <w:rFonts w:ascii="Arial" w:hAnsi="Arial" w:cs="Arial"/>
          <w:bCs/>
          <w:sz w:val="24"/>
          <w:szCs w:val="24"/>
        </w:rPr>
        <w:t xml:space="preserve"> este tema</w:t>
      </w:r>
      <w:r w:rsidR="00D079B3">
        <w:rPr>
          <w:rFonts w:ascii="Arial" w:hAnsi="Arial" w:cs="Arial"/>
          <w:bCs/>
          <w:sz w:val="24"/>
          <w:szCs w:val="24"/>
        </w:rPr>
        <w:t xml:space="preserve"> </w:t>
      </w:r>
      <w:r w:rsidR="00B772B6">
        <w:rPr>
          <w:rFonts w:ascii="Arial" w:hAnsi="Arial" w:cs="Arial"/>
          <w:bCs/>
          <w:sz w:val="24"/>
          <w:szCs w:val="24"/>
        </w:rPr>
        <w:t>resulta</w:t>
      </w:r>
      <w:r w:rsidR="00D079B3">
        <w:rPr>
          <w:rFonts w:ascii="Arial" w:hAnsi="Arial" w:cs="Arial"/>
          <w:bCs/>
          <w:sz w:val="24"/>
          <w:szCs w:val="24"/>
        </w:rPr>
        <w:t xml:space="preserve"> transcendentales no solamente en lo jurídico sino en lo social, </w:t>
      </w:r>
      <w:r w:rsidR="009863C5">
        <w:rPr>
          <w:rFonts w:ascii="Arial" w:hAnsi="Arial" w:cs="Arial"/>
          <w:bCs/>
          <w:sz w:val="24"/>
          <w:szCs w:val="24"/>
        </w:rPr>
        <w:t xml:space="preserve">es por eso que la </w:t>
      </w:r>
      <w:r w:rsidR="001419C9">
        <w:rPr>
          <w:rFonts w:ascii="Arial" w:hAnsi="Arial" w:cs="Arial"/>
          <w:bCs/>
          <w:sz w:val="24"/>
          <w:szCs w:val="24"/>
        </w:rPr>
        <w:t xml:space="preserve">perspectiva de </w:t>
      </w:r>
      <w:r w:rsidR="009863C5">
        <w:rPr>
          <w:rFonts w:ascii="Arial" w:hAnsi="Arial" w:cs="Arial"/>
          <w:bCs/>
          <w:sz w:val="24"/>
          <w:szCs w:val="24"/>
        </w:rPr>
        <w:t>género debe ser contemplada siempre en toda sentencia que emita el poder judicial.</w:t>
      </w:r>
      <w:r w:rsidR="00D079B3">
        <w:rPr>
          <w:rFonts w:ascii="Arial" w:hAnsi="Arial" w:cs="Arial"/>
          <w:bCs/>
          <w:sz w:val="24"/>
          <w:szCs w:val="24"/>
        </w:rPr>
        <w:t xml:space="preserve"> </w:t>
      </w:r>
    </w:p>
    <w:p w14:paraId="6E9D5BA1" w14:textId="6C9A23EE" w:rsidR="004A4DC6" w:rsidRDefault="003A6379" w:rsidP="00DF2195">
      <w:pPr>
        <w:shd w:val="clear" w:color="auto" w:fill="FFFFFF"/>
        <w:spacing w:after="0" w:line="240" w:lineRule="auto"/>
        <w:jc w:val="both"/>
        <w:textAlignment w:val="baseline"/>
        <w:rPr>
          <w:rFonts w:ascii="Arial" w:hAnsi="Arial" w:cs="Arial"/>
          <w:sz w:val="24"/>
          <w:szCs w:val="24"/>
          <w:lang w:eastAsia="es-MX"/>
        </w:rPr>
      </w:pPr>
      <w:r w:rsidRPr="003A6379">
        <w:rPr>
          <w:rFonts w:ascii="Arial" w:hAnsi="Arial" w:cs="Arial"/>
          <w:sz w:val="24"/>
          <w:szCs w:val="24"/>
          <w:lang w:eastAsia="es-MX"/>
        </w:rPr>
        <w:t xml:space="preserve">La ONU </w:t>
      </w:r>
      <w:r w:rsidR="002F3A41">
        <w:rPr>
          <w:rFonts w:ascii="Arial" w:hAnsi="Arial" w:cs="Arial"/>
          <w:sz w:val="24"/>
          <w:szCs w:val="24"/>
          <w:lang w:eastAsia="es-MX"/>
        </w:rPr>
        <w:t xml:space="preserve">a lo largo de su historia </w:t>
      </w:r>
      <w:r w:rsidRPr="003A6379">
        <w:rPr>
          <w:rFonts w:ascii="Arial" w:hAnsi="Arial" w:cs="Arial"/>
          <w:sz w:val="24"/>
          <w:szCs w:val="24"/>
          <w:lang w:eastAsia="es-MX"/>
        </w:rPr>
        <w:t>ha organizado 4 conferencias mundiales sobre la mujer, en donde sobre sale la celebrada en 1995 en Beijing, donde la igualdad de género fue un punto importante a tratar en la agenda mundial</w:t>
      </w:r>
      <w:r>
        <w:rPr>
          <w:rFonts w:ascii="Arial" w:hAnsi="Arial" w:cs="Arial"/>
          <w:sz w:val="24"/>
          <w:szCs w:val="24"/>
          <w:lang w:eastAsia="es-MX"/>
        </w:rPr>
        <w:t xml:space="preserve"> en ese entonces</w:t>
      </w:r>
      <w:r w:rsidRPr="003A6379">
        <w:rPr>
          <w:rFonts w:ascii="Arial" w:hAnsi="Arial" w:cs="Arial"/>
          <w:sz w:val="24"/>
          <w:szCs w:val="24"/>
          <w:lang w:eastAsia="es-MX"/>
        </w:rPr>
        <w:t xml:space="preserve">, estableciendo </w:t>
      </w:r>
      <w:r>
        <w:rPr>
          <w:rFonts w:ascii="Arial" w:hAnsi="Arial" w:cs="Arial"/>
          <w:sz w:val="24"/>
          <w:szCs w:val="24"/>
          <w:lang w:eastAsia="es-MX"/>
        </w:rPr>
        <w:t xml:space="preserve">las primeras </w:t>
      </w:r>
      <w:r w:rsidRPr="003A6379">
        <w:rPr>
          <w:rFonts w:ascii="Arial" w:hAnsi="Arial" w:cs="Arial"/>
          <w:sz w:val="24"/>
          <w:szCs w:val="24"/>
          <w:lang w:eastAsia="es-MX"/>
        </w:rPr>
        <w:t>acciones y programas para empoderar a la mujer y garantizar una perspectiva de género en la política mundial</w:t>
      </w:r>
      <w:r w:rsidR="00410621">
        <w:rPr>
          <w:rFonts w:ascii="Arial" w:hAnsi="Arial" w:cs="Arial"/>
          <w:sz w:val="24"/>
          <w:szCs w:val="24"/>
          <w:lang w:eastAsia="es-MX"/>
        </w:rPr>
        <w:t xml:space="preserve">, fortaleciendo el acceso a la justicia de forma igualitaria para cualquier género. </w:t>
      </w:r>
    </w:p>
    <w:p w14:paraId="6A939AAF" w14:textId="77777777" w:rsidR="00DF2195" w:rsidRDefault="00DF2195" w:rsidP="00DF2195">
      <w:pPr>
        <w:shd w:val="clear" w:color="auto" w:fill="FFFFFF"/>
        <w:spacing w:after="0" w:line="240" w:lineRule="auto"/>
        <w:jc w:val="both"/>
        <w:textAlignment w:val="baseline"/>
        <w:rPr>
          <w:rFonts w:ascii="Arial" w:hAnsi="Arial" w:cs="Arial"/>
          <w:sz w:val="24"/>
          <w:szCs w:val="24"/>
          <w:lang w:eastAsia="es-MX"/>
        </w:rPr>
      </w:pPr>
    </w:p>
    <w:p w14:paraId="2205F8F6" w14:textId="51D4DFDF" w:rsidR="00410621" w:rsidRDefault="00410621" w:rsidP="00410621">
      <w:pPr>
        <w:jc w:val="both"/>
        <w:rPr>
          <w:rFonts w:ascii="Arial" w:hAnsi="Arial" w:cs="Arial"/>
          <w:sz w:val="24"/>
          <w:szCs w:val="24"/>
        </w:rPr>
      </w:pPr>
      <w:r>
        <w:rPr>
          <w:rFonts w:ascii="Arial" w:hAnsi="Arial" w:cs="Arial"/>
          <w:sz w:val="24"/>
          <w:szCs w:val="24"/>
        </w:rPr>
        <w:t xml:space="preserve">La Ley General para la Igualdad entre Mujeres y Hombres define perspectiva de género de la siguiente manera: </w:t>
      </w:r>
    </w:p>
    <w:p w14:paraId="5A2CB50E" w14:textId="092C66C3" w:rsidR="00410621" w:rsidRPr="00DF2195" w:rsidRDefault="00410621" w:rsidP="00410621">
      <w:pPr>
        <w:jc w:val="both"/>
        <w:rPr>
          <w:rFonts w:ascii="Arial" w:hAnsi="Arial" w:cs="Arial"/>
          <w:sz w:val="24"/>
          <w:szCs w:val="24"/>
          <w:lang w:eastAsia="es-MX"/>
        </w:rPr>
      </w:pPr>
      <w:r w:rsidRPr="00DF2195">
        <w:rPr>
          <w:rFonts w:ascii="Arial" w:hAnsi="Arial" w:cs="Arial"/>
          <w:sz w:val="24"/>
          <w:szCs w:val="24"/>
          <w:lang w:eastAsia="es-MX"/>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1D45735C" w14:textId="2BCF605E" w:rsidR="007862D6" w:rsidRPr="00217CA5" w:rsidRDefault="004B4627" w:rsidP="00050B45">
      <w:pPr>
        <w:jc w:val="both"/>
        <w:rPr>
          <w:rFonts w:ascii="Arial" w:hAnsi="Arial" w:cs="Arial"/>
          <w:sz w:val="24"/>
          <w:szCs w:val="24"/>
        </w:rPr>
      </w:pPr>
      <w:r>
        <w:rPr>
          <w:rFonts w:ascii="Arial" w:hAnsi="Arial" w:cs="Arial"/>
          <w:sz w:val="24"/>
          <w:szCs w:val="24"/>
        </w:rPr>
        <w:t>La responsabilidad de analizar hechos delictivos</w:t>
      </w:r>
      <w:r w:rsidR="003A6379">
        <w:rPr>
          <w:rFonts w:ascii="Arial" w:hAnsi="Arial" w:cs="Arial"/>
          <w:sz w:val="24"/>
          <w:szCs w:val="24"/>
        </w:rPr>
        <w:t xml:space="preserve"> y establecer sanciones</w:t>
      </w:r>
      <w:r>
        <w:rPr>
          <w:rFonts w:ascii="Arial" w:hAnsi="Arial" w:cs="Arial"/>
          <w:sz w:val="24"/>
          <w:szCs w:val="24"/>
        </w:rPr>
        <w:t xml:space="preserve"> </w:t>
      </w:r>
      <w:r w:rsidR="004A0BDF">
        <w:rPr>
          <w:rFonts w:ascii="Arial" w:hAnsi="Arial" w:cs="Arial"/>
          <w:sz w:val="24"/>
          <w:szCs w:val="24"/>
        </w:rPr>
        <w:t>para</w:t>
      </w:r>
      <w:r>
        <w:rPr>
          <w:rFonts w:ascii="Arial" w:hAnsi="Arial" w:cs="Arial"/>
          <w:sz w:val="24"/>
          <w:szCs w:val="24"/>
        </w:rPr>
        <w:t xml:space="preserve"> </w:t>
      </w:r>
      <w:r w:rsidR="00333EC7">
        <w:rPr>
          <w:rFonts w:ascii="Arial" w:hAnsi="Arial" w:cs="Arial"/>
          <w:sz w:val="24"/>
          <w:szCs w:val="24"/>
        </w:rPr>
        <w:t>quienes cometen los</w:t>
      </w:r>
      <w:r>
        <w:rPr>
          <w:rFonts w:ascii="Arial" w:hAnsi="Arial" w:cs="Arial"/>
          <w:sz w:val="24"/>
          <w:szCs w:val="24"/>
        </w:rPr>
        <w:t xml:space="preserve"> mismos</w:t>
      </w:r>
      <w:r w:rsidR="003A6379">
        <w:rPr>
          <w:rFonts w:ascii="Arial" w:hAnsi="Arial" w:cs="Arial"/>
          <w:sz w:val="24"/>
          <w:szCs w:val="24"/>
        </w:rPr>
        <w:t>,</w:t>
      </w:r>
      <w:r>
        <w:rPr>
          <w:rFonts w:ascii="Arial" w:hAnsi="Arial" w:cs="Arial"/>
          <w:sz w:val="24"/>
          <w:szCs w:val="24"/>
        </w:rPr>
        <w:t xml:space="preserve"> no es tarea</w:t>
      </w:r>
      <w:r w:rsidR="00333EC7">
        <w:rPr>
          <w:rFonts w:ascii="Arial" w:hAnsi="Arial" w:cs="Arial"/>
          <w:sz w:val="24"/>
          <w:szCs w:val="24"/>
        </w:rPr>
        <w:t xml:space="preserve"> sencilla</w:t>
      </w:r>
      <w:r>
        <w:rPr>
          <w:rFonts w:ascii="Arial" w:hAnsi="Arial" w:cs="Arial"/>
          <w:sz w:val="24"/>
          <w:szCs w:val="24"/>
        </w:rPr>
        <w:t xml:space="preserve"> para l</w:t>
      </w:r>
      <w:r w:rsidR="00333EC7">
        <w:rPr>
          <w:rFonts w:ascii="Arial" w:hAnsi="Arial" w:cs="Arial"/>
          <w:sz w:val="24"/>
          <w:szCs w:val="24"/>
        </w:rPr>
        <w:t xml:space="preserve">as </w:t>
      </w:r>
      <w:r>
        <w:rPr>
          <w:rFonts w:ascii="Arial" w:hAnsi="Arial" w:cs="Arial"/>
          <w:sz w:val="24"/>
          <w:szCs w:val="24"/>
        </w:rPr>
        <w:t>juezas</w:t>
      </w:r>
      <w:r w:rsidR="00333EC7">
        <w:rPr>
          <w:rFonts w:ascii="Arial" w:hAnsi="Arial" w:cs="Arial"/>
          <w:sz w:val="24"/>
          <w:szCs w:val="24"/>
        </w:rPr>
        <w:t>, jueces</w:t>
      </w:r>
      <w:r>
        <w:rPr>
          <w:rFonts w:ascii="Arial" w:hAnsi="Arial" w:cs="Arial"/>
          <w:sz w:val="24"/>
          <w:szCs w:val="24"/>
        </w:rPr>
        <w:t>, magistrad</w:t>
      </w:r>
      <w:r w:rsidR="00333EC7">
        <w:rPr>
          <w:rFonts w:ascii="Arial" w:hAnsi="Arial" w:cs="Arial"/>
          <w:sz w:val="24"/>
          <w:szCs w:val="24"/>
        </w:rPr>
        <w:t>a</w:t>
      </w:r>
      <w:r>
        <w:rPr>
          <w:rFonts w:ascii="Arial" w:hAnsi="Arial" w:cs="Arial"/>
          <w:sz w:val="24"/>
          <w:szCs w:val="24"/>
        </w:rPr>
        <w:t>s y magistrad</w:t>
      </w:r>
      <w:r w:rsidR="00333EC7">
        <w:rPr>
          <w:rFonts w:ascii="Arial" w:hAnsi="Arial" w:cs="Arial"/>
          <w:sz w:val="24"/>
          <w:szCs w:val="24"/>
        </w:rPr>
        <w:t>o</w:t>
      </w:r>
      <w:r>
        <w:rPr>
          <w:rFonts w:ascii="Arial" w:hAnsi="Arial" w:cs="Arial"/>
          <w:sz w:val="24"/>
          <w:szCs w:val="24"/>
        </w:rPr>
        <w:t xml:space="preserve">s, </w:t>
      </w:r>
      <w:r w:rsidR="004A4DC6">
        <w:rPr>
          <w:rFonts w:ascii="Arial" w:hAnsi="Arial" w:cs="Arial"/>
          <w:sz w:val="24"/>
          <w:szCs w:val="24"/>
        </w:rPr>
        <w:t>por lo que su labor debe ser reconocido</w:t>
      </w:r>
      <w:r w:rsidR="00333EC7">
        <w:rPr>
          <w:rFonts w:ascii="Arial" w:hAnsi="Arial" w:cs="Arial"/>
          <w:sz w:val="24"/>
          <w:szCs w:val="24"/>
        </w:rPr>
        <w:t xml:space="preserve"> y fortalecido</w:t>
      </w:r>
      <w:r w:rsidR="006E0DCC">
        <w:rPr>
          <w:rFonts w:ascii="Arial" w:hAnsi="Arial" w:cs="Arial"/>
          <w:sz w:val="24"/>
          <w:szCs w:val="24"/>
        </w:rPr>
        <w:t xml:space="preserve"> continuamente</w:t>
      </w:r>
      <w:r w:rsidR="00333EC7">
        <w:rPr>
          <w:rFonts w:ascii="Arial" w:hAnsi="Arial" w:cs="Arial"/>
          <w:sz w:val="24"/>
          <w:szCs w:val="24"/>
        </w:rPr>
        <w:t xml:space="preserve">, </w:t>
      </w:r>
      <w:r w:rsidR="002F3A41">
        <w:rPr>
          <w:rFonts w:ascii="Arial" w:hAnsi="Arial" w:cs="Arial"/>
          <w:sz w:val="24"/>
          <w:szCs w:val="24"/>
        </w:rPr>
        <w:t xml:space="preserve">y es en ese contexto </w:t>
      </w:r>
      <w:r w:rsidR="006E0DCC">
        <w:rPr>
          <w:rFonts w:ascii="Arial" w:hAnsi="Arial" w:cs="Arial"/>
          <w:sz w:val="24"/>
          <w:szCs w:val="24"/>
        </w:rPr>
        <w:t xml:space="preserve">que </w:t>
      </w:r>
      <w:r w:rsidR="002F3A41">
        <w:rPr>
          <w:rFonts w:ascii="Arial" w:hAnsi="Arial" w:cs="Arial"/>
          <w:sz w:val="24"/>
          <w:szCs w:val="24"/>
        </w:rPr>
        <w:t>presento</w:t>
      </w:r>
      <w:r w:rsidR="006E0DCC">
        <w:rPr>
          <w:rFonts w:ascii="Arial" w:hAnsi="Arial" w:cs="Arial"/>
          <w:sz w:val="24"/>
          <w:szCs w:val="24"/>
        </w:rPr>
        <w:t xml:space="preserve"> </w:t>
      </w:r>
      <w:r w:rsidR="00333EC7">
        <w:rPr>
          <w:rFonts w:ascii="Arial" w:hAnsi="Arial" w:cs="Arial"/>
          <w:sz w:val="24"/>
          <w:szCs w:val="24"/>
        </w:rPr>
        <w:t>esta iniciativa</w:t>
      </w:r>
      <w:r w:rsidR="006E0DCC">
        <w:rPr>
          <w:rFonts w:ascii="Arial" w:hAnsi="Arial" w:cs="Arial"/>
          <w:sz w:val="24"/>
          <w:szCs w:val="24"/>
        </w:rPr>
        <w:t xml:space="preserve"> que abona a</w:t>
      </w:r>
      <w:r w:rsidR="002F3A41">
        <w:rPr>
          <w:rFonts w:ascii="Arial" w:hAnsi="Arial" w:cs="Arial"/>
          <w:sz w:val="24"/>
          <w:szCs w:val="24"/>
        </w:rPr>
        <w:t>l cumplimiento de</w:t>
      </w:r>
      <w:r w:rsidR="00333EC7">
        <w:rPr>
          <w:rFonts w:ascii="Arial" w:hAnsi="Arial" w:cs="Arial"/>
          <w:sz w:val="24"/>
          <w:szCs w:val="24"/>
        </w:rPr>
        <w:t xml:space="preserve"> </w:t>
      </w:r>
      <w:r w:rsidR="006E0DCC">
        <w:rPr>
          <w:rFonts w:ascii="Arial" w:hAnsi="Arial" w:cs="Arial"/>
          <w:sz w:val="24"/>
          <w:szCs w:val="24"/>
        </w:rPr>
        <w:t xml:space="preserve">dicho trabajo, así como en la impartición de justicia sin distinciones de género, </w:t>
      </w:r>
      <w:r w:rsidR="002F3A41">
        <w:rPr>
          <w:rFonts w:ascii="Arial" w:hAnsi="Arial" w:cs="Arial"/>
          <w:sz w:val="24"/>
          <w:szCs w:val="24"/>
        </w:rPr>
        <w:t>por lo que</w:t>
      </w:r>
      <w:r w:rsidR="006E0DCC">
        <w:rPr>
          <w:rFonts w:ascii="Arial" w:hAnsi="Arial" w:cs="Arial"/>
          <w:sz w:val="24"/>
          <w:szCs w:val="24"/>
        </w:rPr>
        <w:t xml:space="preserve"> se propone que </w:t>
      </w:r>
      <w:r w:rsidR="00333EC7">
        <w:rPr>
          <w:rFonts w:ascii="Arial" w:hAnsi="Arial" w:cs="Arial"/>
          <w:sz w:val="24"/>
          <w:szCs w:val="24"/>
        </w:rPr>
        <w:t xml:space="preserve">quienes tienen la facultad de emitir </w:t>
      </w:r>
      <w:r w:rsidR="00217CA5">
        <w:rPr>
          <w:rFonts w:ascii="Arial" w:hAnsi="Arial" w:cs="Arial"/>
          <w:sz w:val="24"/>
          <w:szCs w:val="24"/>
        </w:rPr>
        <w:t>sentencias</w:t>
      </w:r>
      <w:r w:rsidR="00333EC7">
        <w:rPr>
          <w:rFonts w:ascii="Arial" w:hAnsi="Arial" w:cs="Arial"/>
          <w:sz w:val="24"/>
          <w:szCs w:val="24"/>
        </w:rPr>
        <w:t xml:space="preserve"> dentro </w:t>
      </w:r>
      <w:r w:rsidR="00217CA5">
        <w:rPr>
          <w:rFonts w:ascii="Arial" w:hAnsi="Arial" w:cs="Arial"/>
          <w:sz w:val="24"/>
          <w:szCs w:val="24"/>
        </w:rPr>
        <w:t xml:space="preserve">del Poder Judicial del Estado de Yucatán, </w:t>
      </w:r>
      <w:r w:rsidR="006E0DCC">
        <w:rPr>
          <w:rFonts w:ascii="Arial" w:hAnsi="Arial" w:cs="Arial"/>
          <w:sz w:val="24"/>
          <w:szCs w:val="24"/>
        </w:rPr>
        <w:t xml:space="preserve">lo hagan siempre </w:t>
      </w:r>
      <w:r w:rsidR="00217CA5">
        <w:rPr>
          <w:rFonts w:ascii="Arial" w:hAnsi="Arial" w:cs="Arial"/>
          <w:sz w:val="24"/>
          <w:szCs w:val="24"/>
        </w:rPr>
        <w:t xml:space="preserve">con perspectiva </w:t>
      </w:r>
      <w:r w:rsidR="00217CA5">
        <w:rPr>
          <w:rFonts w:ascii="Arial" w:hAnsi="Arial" w:cs="Arial"/>
          <w:sz w:val="24"/>
          <w:szCs w:val="24"/>
        </w:rPr>
        <w:lastRenderedPageBreak/>
        <w:t xml:space="preserve">de género, como ha señalado y establecido </w:t>
      </w:r>
      <w:bookmarkStart w:id="0" w:name="mexico"/>
      <w:bookmarkEnd w:id="0"/>
      <w:r w:rsidR="009863C5">
        <w:rPr>
          <w:rFonts w:ascii="Arial" w:hAnsi="Arial" w:cs="Arial"/>
          <w:sz w:val="24"/>
          <w:szCs w:val="24"/>
        </w:rPr>
        <w:t xml:space="preserve">desde el </w:t>
      </w:r>
      <w:r w:rsidR="007862D6" w:rsidRPr="00A32921">
        <w:rPr>
          <w:rFonts w:ascii="Arial" w:eastAsia="Times New Roman" w:hAnsi="Arial" w:cs="Arial"/>
          <w:color w:val="000000"/>
          <w:sz w:val="24"/>
          <w:szCs w:val="24"/>
          <w:lang w:eastAsia="es-MX"/>
        </w:rPr>
        <w:t>2016 la Suprema Corte de Justicia de la Nación</w:t>
      </w:r>
      <w:r w:rsidR="00217CA5">
        <w:rPr>
          <w:rFonts w:ascii="Arial" w:eastAsia="Times New Roman" w:hAnsi="Arial" w:cs="Arial"/>
          <w:color w:val="000000"/>
          <w:sz w:val="24"/>
          <w:szCs w:val="24"/>
          <w:lang w:eastAsia="es-MX"/>
        </w:rPr>
        <w:t>,</w:t>
      </w:r>
      <w:r w:rsidR="007862D6" w:rsidRPr="00A32921">
        <w:rPr>
          <w:rFonts w:ascii="Arial" w:eastAsia="Times New Roman" w:hAnsi="Arial" w:cs="Arial"/>
          <w:color w:val="000000"/>
          <w:sz w:val="24"/>
          <w:szCs w:val="24"/>
          <w:lang w:eastAsia="es-MX"/>
        </w:rPr>
        <w:t xml:space="preserve"> </w:t>
      </w:r>
      <w:r w:rsidR="00217CA5">
        <w:rPr>
          <w:rFonts w:ascii="Arial" w:eastAsia="Times New Roman" w:hAnsi="Arial" w:cs="Arial"/>
          <w:color w:val="000000"/>
          <w:sz w:val="24"/>
          <w:szCs w:val="24"/>
          <w:lang w:eastAsia="es-MX"/>
        </w:rPr>
        <w:t xml:space="preserve">que </w:t>
      </w:r>
      <w:r w:rsidR="007862D6" w:rsidRPr="00A32921">
        <w:rPr>
          <w:rFonts w:ascii="Arial" w:eastAsia="Times New Roman" w:hAnsi="Arial" w:cs="Arial"/>
          <w:color w:val="000000"/>
          <w:sz w:val="24"/>
          <w:szCs w:val="24"/>
          <w:lang w:eastAsia="es-MX"/>
        </w:rPr>
        <w:t xml:space="preserve">emitió </w:t>
      </w:r>
      <w:r w:rsidR="00A32921" w:rsidRPr="00A32921">
        <w:rPr>
          <w:rFonts w:ascii="Arial" w:eastAsia="Times New Roman" w:hAnsi="Arial" w:cs="Arial"/>
          <w:color w:val="000000"/>
          <w:sz w:val="24"/>
          <w:szCs w:val="24"/>
          <w:lang w:eastAsia="es-MX"/>
        </w:rPr>
        <w:t xml:space="preserve">un criterio </w:t>
      </w:r>
      <w:r w:rsidR="007862D6" w:rsidRPr="00A32921">
        <w:rPr>
          <w:rFonts w:ascii="Arial" w:eastAsia="Times New Roman" w:hAnsi="Arial" w:cs="Arial"/>
          <w:color w:val="000000"/>
          <w:sz w:val="24"/>
          <w:szCs w:val="24"/>
          <w:lang w:eastAsia="es-MX"/>
        </w:rPr>
        <w:t xml:space="preserve">obligatorio para </w:t>
      </w:r>
      <w:r w:rsidR="00A32921" w:rsidRPr="00A32921">
        <w:rPr>
          <w:rFonts w:ascii="Arial" w:eastAsia="Times New Roman" w:hAnsi="Arial" w:cs="Arial"/>
          <w:color w:val="000000"/>
          <w:sz w:val="24"/>
          <w:szCs w:val="24"/>
          <w:lang w:eastAsia="es-MX"/>
        </w:rPr>
        <w:t xml:space="preserve">que </w:t>
      </w:r>
      <w:r w:rsidR="007862D6" w:rsidRPr="00A32921">
        <w:rPr>
          <w:rFonts w:ascii="Arial" w:eastAsia="Times New Roman" w:hAnsi="Arial" w:cs="Arial"/>
          <w:color w:val="000000"/>
          <w:sz w:val="24"/>
          <w:szCs w:val="24"/>
          <w:lang w:eastAsia="es-MX"/>
        </w:rPr>
        <w:t xml:space="preserve">los juzgadores </w:t>
      </w:r>
      <w:r w:rsidR="00A32921" w:rsidRPr="00A32921">
        <w:rPr>
          <w:rFonts w:ascii="Arial" w:eastAsia="Times New Roman" w:hAnsi="Arial" w:cs="Arial"/>
          <w:color w:val="000000"/>
          <w:sz w:val="24"/>
          <w:szCs w:val="24"/>
          <w:lang w:eastAsia="es-MX"/>
        </w:rPr>
        <w:t xml:space="preserve">apliquen </w:t>
      </w:r>
      <w:r w:rsidR="007862D6" w:rsidRPr="00A32921">
        <w:rPr>
          <w:rFonts w:ascii="Arial" w:eastAsia="Times New Roman" w:hAnsi="Arial" w:cs="Arial"/>
          <w:color w:val="000000"/>
          <w:sz w:val="24"/>
          <w:szCs w:val="24"/>
          <w:lang w:eastAsia="es-MX"/>
        </w:rPr>
        <w:t xml:space="preserve">justicia con Perspectiva de Género, de acuerdo con </w:t>
      </w:r>
      <w:r w:rsidR="00A32921" w:rsidRPr="00A32921">
        <w:rPr>
          <w:rFonts w:ascii="Arial" w:eastAsia="Times New Roman" w:hAnsi="Arial" w:cs="Arial"/>
          <w:color w:val="000000"/>
          <w:sz w:val="24"/>
          <w:szCs w:val="24"/>
          <w:lang w:eastAsia="es-MX"/>
        </w:rPr>
        <w:t>lo establecido en la Tesis de Jurisprudencia 1ª/J. 22/ 2016 (10a.)</w:t>
      </w:r>
      <w:r w:rsidR="00A32921">
        <w:rPr>
          <w:rFonts w:ascii="Arial" w:eastAsia="Times New Roman" w:hAnsi="Arial" w:cs="Arial"/>
          <w:color w:val="000000"/>
          <w:sz w:val="24"/>
          <w:szCs w:val="24"/>
          <w:lang w:eastAsia="es-MX"/>
        </w:rPr>
        <w:t>:</w:t>
      </w:r>
    </w:p>
    <w:p w14:paraId="06235E3C" w14:textId="46F5B60F" w:rsidR="00050B45" w:rsidRPr="00050B45" w:rsidRDefault="00050B45" w:rsidP="00A32921">
      <w:pPr>
        <w:jc w:val="both"/>
        <w:rPr>
          <w:rFonts w:ascii="Calibri" w:eastAsia="Times New Roman" w:hAnsi="Calibri" w:cs="Times New Roman"/>
          <w:b/>
          <w:bCs/>
          <w:sz w:val="24"/>
          <w:szCs w:val="24"/>
          <w:lang w:eastAsia="es-MX"/>
        </w:rPr>
      </w:pPr>
      <w:r w:rsidRPr="00A32921">
        <w:rPr>
          <w:rFonts w:ascii="Calibri" w:eastAsia="Times New Roman" w:hAnsi="Calibri" w:cs="Times New Roman"/>
          <w:b/>
          <w:bCs/>
          <w:sz w:val="24"/>
          <w:szCs w:val="24"/>
          <w:lang w:eastAsia="es-MX"/>
        </w:rPr>
        <w:t>ACCESO A LA JUSTICIA EN CONDICIONES DE IGUALDAD. ELEMENTOS PARA JUZGAR CO</w:t>
      </w:r>
      <w:r w:rsidR="007862D6" w:rsidRPr="00A32921">
        <w:rPr>
          <w:rFonts w:ascii="Calibri" w:eastAsia="Times New Roman" w:hAnsi="Calibri" w:cs="Times New Roman"/>
          <w:b/>
          <w:bCs/>
          <w:sz w:val="24"/>
          <w:szCs w:val="24"/>
          <w:lang w:eastAsia="es-MX"/>
        </w:rPr>
        <w:t>N PERSPECTIVA DE GÉNERO.</w:t>
      </w:r>
      <w:r w:rsidRPr="00A32921">
        <w:rPr>
          <w:rFonts w:ascii="Calibri" w:eastAsia="Times New Roman" w:hAnsi="Calibri" w:cs="Times New Roman"/>
          <w:b/>
          <w:bCs/>
          <w:sz w:val="24"/>
          <w:szCs w:val="24"/>
          <w:lang w:eastAsia="es-MX"/>
        </w:rPr>
        <w:t> </w:t>
      </w:r>
    </w:p>
    <w:p w14:paraId="395F154E" w14:textId="7CB8DEBE" w:rsidR="006E0DCC" w:rsidRDefault="00050B45" w:rsidP="002F3A41">
      <w:pPr>
        <w:spacing w:after="0" w:line="240" w:lineRule="auto"/>
        <w:jc w:val="both"/>
        <w:rPr>
          <w:rFonts w:ascii="Arial" w:eastAsia="Times New Roman" w:hAnsi="Arial" w:cs="Arial"/>
          <w:color w:val="000000"/>
          <w:sz w:val="24"/>
          <w:szCs w:val="24"/>
          <w:lang w:eastAsia="es-MX"/>
        </w:rPr>
      </w:pPr>
      <w:r w:rsidRPr="00050B45">
        <w:rPr>
          <w:rFonts w:ascii="Arial" w:eastAsia="Times New Roman" w:hAnsi="Arial" w:cs="Arial"/>
          <w:sz w:val="24"/>
          <w:szCs w:val="24"/>
          <w:lang w:eastAsia="es-MX"/>
        </w:rPr>
        <w:t>Del reconocimiento de los derechos humanos a la igualdad y a la no discriminación por razones de</w:t>
      </w:r>
      <w:r w:rsidR="00A32921">
        <w:rPr>
          <w:rFonts w:ascii="Arial" w:eastAsia="Times New Roman" w:hAnsi="Arial" w:cs="Arial"/>
          <w:sz w:val="24"/>
          <w:szCs w:val="24"/>
          <w:lang w:eastAsia="es-MX"/>
        </w:rPr>
        <w:t xml:space="preserve"> género</w:t>
      </w:r>
      <w:r w:rsidRPr="00050B45">
        <w:rPr>
          <w:rFonts w:ascii="Arial" w:eastAsia="Times New Roman" w:hAnsi="Arial" w:cs="Arial"/>
          <w:sz w:val="24"/>
          <w:szCs w:val="24"/>
          <w:lang w:eastAsia="es-MX"/>
        </w:rPr>
        <w:t>, deriva que todo órgano jurisdiccional debe impartir justicia con base en un</w:t>
      </w:r>
      <w:r w:rsidR="00A32921">
        <w:rPr>
          <w:rFonts w:ascii="Arial" w:eastAsia="Times New Roman" w:hAnsi="Arial" w:cs="Arial"/>
          <w:sz w:val="24"/>
          <w:szCs w:val="24"/>
          <w:lang w:eastAsia="es-MX"/>
        </w:rPr>
        <w:t>a perspectiva de género</w:t>
      </w:r>
      <w:r w:rsidRPr="00050B45">
        <w:rPr>
          <w:rFonts w:ascii="Arial" w:eastAsia="Times New Roman" w:hAnsi="Arial" w:cs="Arial"/>
          <w:sz w:val="24"/>
          <w:szCs w:val="24"/>
          <w:lang w:eastAsia="es-MX"/>
        </w:rPr>
        <w:t>, para lo cual, debe implementarse un método en toda controversia judicial, aun cuando las partes no lo soliciten, a fin de verificar si existe una situación de violencia o vulnerabilidad que, por cuestiones d</w:t>
      </w:r>
      <w:r w:rsidR="00A32921">
        <w:rPr>
          <w:rFonts w:ascii="Arial" w:eastAsia="Times New Roman" w:hAnsi="Arial" w:cs="Arial"/>
          <w:sz w:val="24"/>
          <w:szCs w:val="24"/>
          <w:lang w:eastAsia="es-MX"/>
        </w:rPr>
        <w:t>e género</w:t>
      </w:r>
      <w:r w:rsidRPr="00050B45">
        <w:rPr>
          <w:rFonts w:ascii="Arial" w:eastAsia="Times New Roman" w:hAnsi="Arial" w:cs="Arial"/>
          <w:sz w:val="24"/>
          <w:szCs w:val="24"/>
          <w:lang w:eastAsia="es-MX"/>
        </w:rPr>
        <w:t xml:space="preserve">, impida </w:t>
      </w:r>
      <w:r w:rsidRPr="00050B45">
        <w:rPr>
          <w:rFonts w:ascii="Arial" w:eastAsia="Times New Roman" w:hAnsi="Arial" w:cs="Arial"/>
          <w:color w:val="000000"/>
          <w:sz w:val="24"/>
          <w:szCs w:val="24"/>
          <w:lang w:eastAsia="es-MX"/>
        </w:rPr>
        <w:t xml:space="preserve">impartir justicia de manera completa e igualitaria. Para ello, el juzgador debe tomar en cuenta lo siguiente: </w:t>
      </w:r>
      <w:r w:rsidRPr="00050B45">
        <w:rPr>
          <w:rFonts w:ascii="Arial" w:eastAsia="Times New Roman" w:hAnsi="Arial" w:cs="Arial"/>
          <w:b/>
          <w:bCs/>
          <w:color w:val="000000"/>
          <w:sz w:val="24"/>
          <w:szCs w:val="24"/>
          <w:lang w:eastAsia="es-MX"/>
        </w:rPr>
        <w:t>i)</w:t>
      </w:r>
      <w:r w:rsidRPr="00050B45">
        <w:rPr>
          <w:rFonts w:ascii="Arial" w:eastAsia="Times New Roman" w:hAnsi="Arial" w:cs="Arial"/>
          <w:color w:val="000000"/>
          <w:sz w:val="24"/>
          <w:szCs w:val="24"/>
          <w:lang w:eastAsia="es-MX"/>
        </w:rPr>
        <w:t xml:space="preserve"> identificar primeramente si existen situaciones de poder que por cuestiones d</w:t>
      </w:r>
      <w:r w:rsidR="00DF1D27">
        <w:rPr>
          <w:rFonts w:ascii="Arial" w:eastAsia="Times New Roman" w:hAnsi="Arial" w:cs="Arial"/>
          <w:color w:val="000000"/>
          <w:sz w:val="24"/>
          <w:szCs w:val="24"/>
          <w:lang w:eastAsia="es-MX"/>
        </w:rPr>
        <w:t>e género</w:t>
      </w:r>
      <w:r w:rsidRPr="00050B45">
        <w:rPr>
          <w:rFonts w:ascii="Arial" w:eastAsia="Times New Roman" w:hAnsi="Arial" w:cs="Arial"/>
          <w:color w:val="000000"/>
          <w:sz w:val="24"/>
          <w:szCs w:val="24"/>
          <w:lang w:eastAsia="es-MX"/>
        </w:rPr>
        <w:t xml:space="preserve"> den cuenta de un desequilibrio entre las partes de la controversia; </w:t>
      </w:r>
      <w:r w:rsidRPr="00050B45">
        <w:rPr>
          <w:rFonts w:ascii="Arial" w:eastAsia="Times New Roman" w:hAnsi="Arial" w:cs="Arial"/>
          <w:b/>
          <w:bCs/>
          <w:color w:val="000000"/>
          <w:sz w:val="24"/>
          <w:szCs w:val="24"/>
          <w:lang w:eastAsia="es-MX"/>
        </w:rPr>
        <w:t xml:space="preserve">ii) </w:t>
      </w:r>
      <w:r w:rsidRPr="00050B45">
        <w:rPr>
          <w:rFonts w:ascii="Arial" w:eastAsia="Times New Roman" w:hAnsi="Arial" w:cs="Arial"/>
          <w:color w:val="000000"/>
          <w:sz w:val="24"/>
          <w:szCs w:val="24"/>
          <w:lang w:eastAsia="es-MX"/>
        </w:rPr>
        <w:t>cuestionar los hechos y valorar las pruebas desechando cualquier estereotipo o prejuicio d</w:t>
      </w:r>
      <w:r w:rsidR="00DF1D27">
        <w:rPr>
          <w:rFonts w:ascii="Arial" w:eastAsia="Times New Roman" w:hAnsi="Arial" w:cs="Arial"/>
          <w:color w:val="000000"/>
          <w:sz w:val="24"/>
          <w:szCs w:val="24"/>
          <w:lang w:eastAsia="es-MX"/>
        </w:rPr>
        <w:t>e género</w:t>
      </w:r>
      <w:r w:rsidRPr="00050B45">
        <w:rPr>
          <w:rFonts w:ascii="Arial" w:eastAsia="Times New Roman" w:hAnsi="Arial" w:cs="Arial"/>
          <w:color w:val="000000"/>
          <w:sz w:val="24"/>
          <w:szCs w:val="24"/>
          <w:lang w:eastAsia="es-MX"/>
        </w:rPr>
        <w:t>, a fin de visualizar las situaciones de desventaja provocadas por condiciones de sexo o</w:t>
      </w:r>
      <w:r w:rsidR="00DF1D27">
        <w:rPr>
          <w:rFonts w:ascii="Arial" w:eastAsia="Times New Roman" w:hAnsi="Arial" w:cs="Arial"/>
          <w:color w:val="000000"/>
          <w:sz w:val="24"/>
          <w:szCs w:val="24"/>
          <w:lang w:eastAsia="es-MX"/>
        </w:rPr>
        <w:t xml:space="preserve"> género</w:t>
      </w:r>
      <w:r w:rsidRPr="00050B45">
        <w:rPr>
          <w:rFonts w:ascii="Arial" w:eastAsia="Times New Roman" w:hAnsi="Arial" w:cs="Arial"/>
          <w:color w:val="000000"/>
          <w:sz w:val="24"/>
          <w:szCs w:val="24"/>
          <w:lang w:eastAsia="es-MX"/>
        </w:rPr>
        <w:t xml:space="preserve">; </w:t>
      </w:r>
      <w:r w:rsidRPr="00050B45">
        <w:rPr>
          <w:rFonts w:ascii="Arial" w:eastAsia="Times New Roman" w:hAnsi="Arial" w:cs="Arial"/>
          <w:b/>
          <w:bCs/>
          <w:color w:val="000000"/>
          <w:sz w:val="24"/>
          <w:szCs w:val="24"/>
          <w:lang w:eastAsia="es-MX"/>
        </w:rPr>
        <w:t>iii)</w:t>
      </w:r>
      <w:r w:rsidRPr="00050B45">
        <w:rPr>
          <w:rFonts w:ascii="Arial" w:eastAsia="Times New Roman" w:hAnsi="Arial" w:cs="Arial"/>
          <w:color w:val="000000"/>
          <w:sz w:val="24"/>
          <w:szCs w:val="24"/>
          <w:lang w:eastAsia="es-MX"/>
        </w:rPr>
        <w:t xml:space="preserve"> en caso de que el material probatorio no sea suficiente para aclarar la situación de violencia, vulnerabilidad o discriminación por razones</w:t>
      </w:r>
      <w:r w:rsidR="00DF1D27">
        <w:rPr>
          <w:rFonts w:ascii="Arial" w:eastAsia="Times New Roman" w:hAnsi="Arial" w:cs="Arial"/>
          <w:color w:val="000000"/>
          <w:sz w:val="24"/>
          <w:szCs w:val="24"/>
          <w:lang w:eastAsia="es-MX"/>
        </w:rPr>
        <w:t xml:space="preserve"> </w:t>
      </w:r>
      <w:r w:rsidRPr="00050B45">
        <w:rPr>
          <w:rFonts w:ascii="Arial" w:eastAsia="Times New Roman" w:hAnsi="Arial" w:cs="Arial"/>
          <w:color w:val="000000"/>
          <w:sz w:val="24"/>
          <w:szCs w:val="24"/>
          <w:lang w:eastAsia="es-MX"/>
        </w:rPr>
        <w:t>de</w:t>
      </w:r>
      <w:r w:rsidR="00DF1D27">
        <w:rPr>
          <w:rFonts w:ascii="Arial" w:eastAsia="Times New Roman" w:hAnsi="Arial" w:cs="Arial"/>
          <w:color w:val="000000"/>
          <w:sz w:val="24"/>
          <w:szCs w:val="24"/>
          <w:lang w:eastAsia="es-MX"/>
        </w:rPr>
        <w:t xml:space="preserve"> género</w:t>
      </w:r>
      <w:r w:rsidRPr="00050B45">
        <w:rPr>
          <w:rFonts w:ascii="Arial" w:eastAsia="Times New Roman" w:hAnsi="Arial" w:cs="Arial"/>
          <w:color w:val="000000"/>
          <w:sz w:val="24"/>
          <w:szCs w:val="24"/>
          <w:lang w:eastAsia="es-MX"/>
        </w:rPr>
        <w:t xml:space="preserve">, ordenar las pruebas necesarias para visibilizar dichas situaciones; </w:t>
      </w:r>
      <w:r w:rsidRPr="00050B45">
        <w:rPr>
          <w:rFonts w:ascii="Arial" w:eastAsia="Times New Roman" w:hAnsi="Arial" w:cs="Arial"/>
          <w:b/>
          <w:bCs/>
          <w:color w:val="000000"/>
          <w:sz w:val="24"/>
          <w:szCs w:val="24"/>
          <w:lang w:eastAsia="es-MX"/>
        </w:rPr>
        <w:t xml:space="preserve">iv) </w:t>
      </w:r>
      <w:r w:rsidRPr="00050B45">
        <w:rPr>
          <w:rFonts w:ascii="Arial" w:eastAsia="Times New Roman" w:hAnsi="Arial" w:cs="Arial"/>
          <w:color w:val="000000"/>
          <w:sz w:val="24"/>
          <w:szCs w:val="24"/>
          <w:lang w:eastAsia="es-MX"/>
        </w:rPr>
        <w:t>de detectarse la situación de desventaja por cuestiones de</w:t>
      </w:r>
      <w:r w:rsidR="00DF1D27">
        <w:rPr>
          <w:rFonts w:ascii="Arial" w:eastAsia="Times New Roman" w:hAnsi="Arial" w:cs="Arial"/>
          <w:color w:val="000000"/>
          <w:sz w:val="24"/>
          <w:szCs w:val="24"/>
          <w:lang w:eastAsia="es-MX"/>
        </w:rPr>
        <w:t xml:space="preserve"> género</w:t>
      </w:r>
      <w:r w:rsidRPr="00050B45">
        <w:rPr>
          <w:rFonts w:ascii="Arial" w:eastAsia="Times New Roman" w:hAnsi="Arial" w:cs="Arial"/>
          <w:color w:val="000000"/>
          <w:sz w:val="24"/>
          <w:szCs w:val="24"/>
          <w:lang w:eastAsia="es-MX"/>
        </w:rPr>
        <w:t>, cuestionar la neutralidad del derecho aplicable, así como evaluar el impacto diferenciado de la solución propuesta para buscar una resolución justa e igualitaria de acuerdo al contexto de desigualdad por condiciones d</w:t>
      </w:r>
      <w:r w:rsidR="00DF1D27">
        <w:rPr>
          <w:rFonts w:ascii="Arial" w:eastAsia="Times New Roman" w:hAnsi="Arial" w:cs="Arial"/>
          <w:color w:val="000000"/>
          <w:sz w:val="24"/>
          <w:szCs w:val="24"/>
          <w:lang w:eastAsia="es-MX"/>
        </w:rPr>
        <w:t>e</w:t>
      </w:r>
      <w:r w:rsidRPr="00050B45">
        <w:rPr>
          <w:rFonts w:ascii="Arial" w:eastAsia="Times New Roman" w:hAnsi="Arial" w:cs="Arial"/>
          <w:color w:val="000000"/>
          <w:sz w:val="24"/>
          <w:szCs w:val="24"/>
          <w:lang w:eastAsia="es-MX"/>
        </w:rPr>
        <w:t> </w:t>
      </w:r>
      <w:r w:rsidR="00DF1D27">
        <w:rPr>
          <w:rFonts w:ascii="Arial" w:eastAsia="Times New Roman" w:hAnsi="Arial" w:cs="Arial"/>
          <w:color w:val="000000"/>
          <w:sz w:val="24"/>
          <w:szCs w:val="24"/>
          <w:lang w:eastAsia="es-MX"/>
        </w:rPr>
        <w:t>género</w:t>
      </w:r>
      <w:r w:rsidRPr="00050B45">
        <w:rPr>
          <w:rFonts w:ascii="Arial" w:eastAsia="Times New Roman" w:hAnsi="Arial" w:cs="Arial"/>
          <w:color w:val="000000"/>
          <w:sz w:val="24"/>
          <w:szCs w:val="24"/>
          <w:lang w:eastAsia="es-MX"/>
        </w:rPr>
        <w:t xml:space="preserve">; </w:t>
      </w:r>
      <w:r w:rsidRPr="00050B45">
        <w:rPr>
          <w:rFonts w:ascii="Arial" w:eastAsia="Times New Roman" w:hAnsi="Arial" w:cs="Arial"/>
          <w:b/>
          <w:bCs/>
          <w:color w:val="000000"/>
          <w:sz w:val="24"/>
          <w:szCs w:val="24"/>
          <w:lang w:eastAsia="es-MX"/>
        </w:rPr>
        <w:t>v)</w:t>
      </w:r>
      <w:r w:rsidRPr="00050B45">
        <w:rPr>
          <w:rFonts w:ascii="Arial" w:eastAsia="Times New Roman" w:hAnsi="Arial" w:cs="Arial"/>
          <w:color w:val="000000"/>
          <w:sz w:val="24"/>
          <w:szCs w:val="24"/>
          <w:lang w:eastAsia="es-MX"/>
        </w:rPr>
        <w:t xml:space="preserve"> para ello debe aplicar los estándares de derechos humanos de todas las personas involucradas, especialmente de los niños y niñas; y, vi) considerar que el método exige que, en todo momento, se evite el uso del lenguaje basado en estereotipos o prejuicios, por lo que debe procurarse un lenguaje incluyente con el objeto de asegurar un acceso a la justicia sin discriminación por motivos de</w:t>
      </w:r>
      <w:r w:rsidR="00DF1D27">
        <w:rPr>
          <w:rFonts w:ascii="Arial" w:eastAsia="Times New Roman" w:hAnsi="Arial" w:cs="Arial"/>
          <w:color w:val="000000"/>
          <w:sz w:val="24"/>
          <w:szCs w:val="24"/>
          <w:lang w:eastAsia="es-MX"/>
        </w:rPr>
        <w:t xml:space="preserve"> género</w:t>
      </w:r>
      <w:r w:rsidRPr="00050B45">
        <w:rPr>
          <w:rFonts w:ascii="Arial" w:eastAsia="Times New Roman" w:hAnsi="Arial" w:cs="Arial"/>
          <w:color w:val="000000"/>
          <w:sz w:val="24"/>
          <w:szCs w:val="24"/>
          <w:lang w:eastAsia="es-MX"/>
        </w:rPr>
        <w:t>.</w:t>
      </w:r>
    </w:p>
    <w:p w14:paraId="5B4608F9" w14:textId="77777777" w:rsidR="002F3A41" w:rsidRPr="002F3A41" w:rsidRDefault="002F3A41" w:rsidP="002F3A41">
      <w:pPr>
        <w:spacing w:after="0" w:line="240" w:lineRule="auto"/>
        <w:jc w:val="both"/>
        <w:rPr>
          <w:rFonts w:ascii="Arial" w:eastAsia="Times New Roman" w:hAnsi="Arial" w:cs="Arial"/>
          <w:color w:val="000000"/>
          <w:sz w:val="24"/>
          <w:szCs w:val="24"/>
          <w:lang w:eastAsia="es-MX"/>
        </w:rPr>
      </w:pPr>
    </w:p>
    <w:p w14:paraId="0CC95614" w14:textId="7AEE3544" w:rsidR="00217CA5" w:rsidRDefault="00217CA5" w:rsidP="00217CA5">
      <w:pPr>
        <w:jc w:val="both"/>
        <w:rPr>
          <w:rFonts w:ascii="Arial" w:hAnsi="Arial" w:cs="Arial"/>
          <w:sz w:val="24"/>
          <w:szCs w:val="24"/>
        </w:rPr>
      </w:pPr>
      <w:r>
        <w:rPr>
          <w:rFonts w:ascii="Arial" w:hAnsi="Arial" w:cs="Arial"/>
          <w:sz w:val="24"/>
          <w:szCs w:val="24"/>
        </w:rPr>
        <w:t>La perspectiva de género dentro del aspecto jurídico y desde la impartición de justicia de</w:t>
      </w:r>
      <w:r w:rsidR="006E0DCC">
        <w:rPr>
          <w:rFonts w:ascii="Arial" w:hAnsi="Arial" w:cs="Arial"/>
          <w:sz w:val="24"/>
          <w:szCs w:val="24"/>
        </w:rPr>
        <w:t>be</w:t>
      </w:r>
      <w:r>
        <w:rPr>
          <w:rFonts w:ascii="Arial" w:hAnsi="Arial" w:cs="Arial"/>
          <w:sz w:val="24"/>
          <w:szCs w:val="24"/>
        </w:rPr>
        <w:t xml:space="preserve"> abordarse con seriedad y formalidad, para evitar que se siga dejando a cualquier persona en un estado de vulnerabilidad</w:t>
      </w:r>
      <w:r w:rsidR="009863C5">
        <w:rPr>
          <w:rFonts w:ascii="Arial" w:hAnsi="Arial" w:cs="Arial"/>
          <w:sz w:val="24"/>
          <w:szCs w:val="24"/>
        </w:rPr>
        <w:t xml:space="preserve"> únicamente </w:t>
      </w:r>
      <w:r w:rsidR="006E0DCC">
        <w:rPr>
          <w:rFonts w:ascii="Arial" w:hAnsi="Arial" w:cs="Arial"/>
          <w:sz w:val="24"/>
          <w:szCs w:val="24"/>
        </w:rPr>
        <w:t>por su género</w:t>
      </w:r>
      <w:r>
        <w:rPr>
          <w:rFonts w:ascii="Arial" w:hAnsi="Arial" w:cs="Arial"/>
          <w:sz w:val="24"/>
          <w:szCs w:val="24"/>
        </w:rPr>
        <w:t>.</w:t>
      </w:r>
    </w:p>
    <w:p w14:paraId="567E231C" w14:textId="5E4447B7" w:rsidR="00333EC7" w:rsidRPr="005E0EB2" w:rsidRDefault="00333EC7" w:rsidP="00333EC7">
      <w:pPr>
        <w:jc w:val="both"/>
        <w:rPr>
          <w:rFonts w:ascii="Arial" w:hAnsi="Arial" w:cs="Arial"/>
          <w:bCs/>
          <w:sz w:val="24"/>
          <w:szCs w:val="24"/>
        </w:rPr>
      </w:pPr>
      <w:r>
        <w:rPr>
          <w:rFonts w:ascii="Arial" w:hAnsi="Arial" w:cs="Arial"/>
          <w:bCs/>
          <w:sz w:val="24"/>
          <w:szCs w:val="24"/>
        </w:rPr>
        <w:t xml:space="preserve">La </w:t>
      </w:r>
      <w:r w:rsidRPr="005E0EB2">
        <w:rPr>
          <w:rFonts w:ascii="Arial" w:hAnsi="Arial" w:cs="Arial"/>
          <w:bCs/>
          <w:sz w:val="24"/>
          <w:szCs w:val="24"/>
        </w:rPr>
        <w:t xml:space="preserve">ciudadanía </w:t>
      </w:r>
      <w:r>
        <w:rPr>
          <w:rFonts w:ascii="Arial" w:hAnsi="Arial" w:cs="Arial"/>
          <w:bCs/>
          <w:sz w:val="24"/>
          <w:szCs w:val="24"/>
        </w:rPr>
        <w:t>específicamente en Yucatán,</w:t>
      </w:r>
      <w:r w:rsidRPr="005E0EB2">
        <w:rPr>
          <w:rFonts w:ascii="Arial" w:hAnsi="Arial" w:cs="Arial"/>
          <w:bCs/>
          <w:sz w:val="24"/>
          <w:szCs w:val="24"/>
        </w:rPr>
        <w:t xml:space="preserve"> </w:t>
      </w:r>
      <w:r>
        <w:rPr>
          <w:rFonts w:ascii="Arial" w:hAnsi="Arial" w:cs="Arial"/>
          <w:bCs/>
          <w:sz w:val="24"/>
          <w:szCs w:val="24"/>
        </w:rPr>
        <w:t xml:space="preserve">se ha caracterizado por alzar la voz para defender </w:t>
      </w:r>
      <w:r w:rsidRPr="005E0EB2">
        <w:rPr>
          <w:rFonts w:ascii="Arial" w:hAnsi="Arial" w:cs="Arial"/>
          <w:bCs/>
          <w:sz w:val="24"/>
          <w:szCs w:val="24"/>
        </w:rPr>
        <w:t>problemáticas sociales</w:t>
      </w:r>
      <w:r w:rsidR="009863C5">
        <w:rPr>
          <w:rFonts w:ascii="Arial" w:hAnsi="Arial" w:cs="Arial"/>
          <w:bCs/>
          <w:sz w:val="24"/>
          <w:szCs w:val="24"/>
        </w:rPr>
        <w:t>,</w:t>
      </w:r>
      <w:r w:rsidRPr="005E0EB2">
        <w:rPr>
          <w:rFonts w:ascii="Arial" w:hAnsi="Arial" w:cs="Arial"/>
          <w:bCs/>
          <w:sz w:val="24"/>
          <w:szCs w:val="24"/>
        </w:rPr>
        <w:t xml:space="preserve"> </w:t>
      </w:r>
      <w:r>
        <w:rPr>
          <w:rFonts w:ascii="Arial" w:hAnsi="Arial" w:cs="Arial"/>
          <w:bCs/>
          <w:sz w:val="24"/>
          <w:szCs w:val="24"/>
        </w:rPr>
        <w:t>y más cuando tienen que ver con temas dolorosos y desafortunados como son los casos de feminicidios, las violaciones o cualquier tipo de malt</w:t>
      </w:r>
      <w:r w:rsidR="00697D1B">
        <w:rPr>
          <w:rFonts w:ascii="Arial" w:hAnsi="Arial" w:cs="Arial"/>
          <w:bCs/>
          <w:sz w:val="24"/>
          <w:szCs w:val="24"/>
        </w:rPr>
        <w:t xml:space="preserve">rato e injusticia, en ese contexto </w:t>
      </w:r>
      <w:r>
        <w:rPr>
          <w:rFonts w:ascii="Arial" w:hAnsi="Arial" w:cs="Arial"/>
          <w:bCs/>
          <w:sz w:val="24"/>
          <w:szCs w:val="24"/>
        </w:rPr>
        <w:t>la sociedad</w:t>
      </w:r>
      <w:r w:rsidRPr="005E0EB2">
        <w:rPr>
          <w:rFonts w:ascii="Arial" w:hAnsi="Arial" w:cs="Arial"/>
          <w:bCs/>
          <w:sz w:val="24"/>
          <w:szCs w:val="24"/>
        </w:rPr>
        <w:t xml:space="preserve"> demanda y exige un marco jurídico cada vez más eficaz, ágil y </w:t>
      </w:r>
      <w:r>
        <w:rPr>
          <w:rFonts w:ascii="Arial" w:hAnsi="Arial" w:cs="Arial"/>
          <w:bCs/>
          <w:sz w:val="24"/>
          <w:szCs w:val="24"/>
        </w:rPr>
        <w:t xml:space="preserve">lo más </w:t>
      </w:r>
      <w:r w:rsidRPr="005E0EB2">
        <w:rPr>
          <w:rFonts w:ascii="Arial" w:hAnsi="Arial" w:cs="Arial"/>
          <w:bCs/>
          <w:sz w:val="24"/>
          <w:szCs w:val="24"/>
        </w:rPr>
        <w:t xml:space="preserve">actualizado </w:t>
      </w:r>
      <w:r>
        <w:rPr>
          <w:rFonts w:ascii="Arial" w:hAnsi="Arial" w:cs="Arial"/>
          <w:bCs/>
          <w:sz w:val="24"/>
          <w:szCs w:val="24"/>
        </w:rPr>
        <w:t xml:space="preserve">posible </w:t>
      </w:r>
      <w:r w:rsidRPr="005E0EB2">
        <w:rPr>
          <w:rFonts w:ascii="Arial" w:hAnsi="Arial" w:cs="Arial"/>
          <w:bCs/>
          <w:sz w:val="24"/>
          <w:szCs w:val="24"/>
        </w:rPr>
        <w:t>de acuerdo a la</w:t>
      </w:r>
      <w:r>
        <w:rPr>
          <w:rFonts w:ascii="Arial" w:hAnsi="Arial" w:cs="Arial"/>
          <w:bCs/>
          <w:sz w:val="24"/>
          <w:szCs w:val="24"/>
        </w:rPr>
        <w:t>s situaciones que se viven y de acuerdo a lo que se establece en la Constitución Política de los Estados Unidos Mexicanos y en los diversos Tratados Internacionales en donde nuestro país forma parte.</w:t>
      </w:r>
    </w:p>
    <w:p w14:paraId="07014EF3" w14:textId="77777777" w:rsidR="00333EC7" w:rsidRDefault="00333EC7" w:rsidP="00217CA5">
      <w:pPr>
        <w:jc w:val="both"/>
        <w:rPr>
          <w:rFonts w:ascii="Arial" w:hAnsi="Arial" w:cs="Arial"/>
          <w:sz w:val="24"/>
          <w:szCs w:val="24"/>
        </w:rPr>
      </w:pPr>
    </w:p>
    <w:p w14:paraId="0C7B5685" w14:textId="724609F0" w:rsidR="00217CA5" w:rsidRDefault="00217CA5" w:rsidP="00217CA5">
      <w:pPr>
        <w:jc w:val="both"/>
        <w:rPr>
          <w:rFonts w:ascii="Arial" w:hAnsi="Arial" w:cs="Arial"/>
          <w:sz w:val="24"/>
          <w:szCs w:val="24"/>
        </w:rPr>
      </w:pPr>
      <w:r>
        <w:rPr>
          <w:rFonts w:ascii="Arial" w:hAnsi="Arial" w:cs="Arial"/>
          <w:sz w:val="24"/>
          <w:szCs w:val="24"/>
        </w:rPr>
        <w:lastRenderedPageBreak/>
        <w:t xml:space="preserve">En los últimos años los temas de género han sido </w:t>
      </w:r>
      <w:r w:rsidR="006E0DCC">
        <w:rPr>
          <w:rFonts w:ascii="Arial" w:hAnsi="Arial" w:cs="Arial"/>
          <w:sz w:val="24"/>
          <w:szCs w:val="24"/>
        </w:rPr>
        <w:t xml:space="preserve">un tema de debate y de </w:t>
      </w:r>
      <w:r>
        <w:rPr>
          <w:rFonts w:ascii="Arial" w:hAnsi="Arial" w:cs="Arial"/>
          <w:sz w:val="24"/>
          <w:szCs w:val="24"/>
        </w:rPr>
        <w:t>controversia</w:t>
      </w:r>
      <w:r w:rsidR="006E0DCC">
        <w:rPr>
          <w:rFonts w:ascii="Arial" w:hAnsi="Arial" w:cs="Arial"/>
          <w:sz w:val="24"/>
          <w:szCs w:val="24"/>
        </w:rPr>
        <w:t>,</w:t>
      </w:r>
      <w:r>
        <w:rPr>
          <w:rFonts w:ascii="Arial" w:hAnsi="Arial" w:cs="Arial"/>
          <w:sz w:val="24"/>
          <w:szCs w:val="24"/>
        </w:rPr>
        <w:t xml:space="preserve"> por las diferencias </w:t>
      </w:r>
      <w:r w:rsidR="006E0DCC">
        <w:rPr>
          <w:rFonts w:ascii="Arial" w:hAnsi="Arial" w:cs="Arial"/>
          <w:sz w:val="24"/>
          <w:szCs w:val="24"/>
        </w:rPr>
        <w:t xml:space="preserve">que existen </w:t>
      </w:r>
      <w:r>
        <w:rPr>
          <w:rFonts w:ascii="Arial" w:hAnsi="Arial" w:cs="Arial"/>
          <w:sz w:val="24"/>
          <w:szCs w:val="24"/>
        </w:rPr>
        <w:t xml:space="preserve">de pensamiento y las diferencias culturales </w:t>
      </w:r>
      <w:r w:rsidR="00203DB8">
        <w:rPr>
          <w:rFonts w:ascii="Arial" w:hAnsi="Arial" w:cs="Arial"/>
          <w:sz w:val="24"/>
          <w:szCs w:val="24"/>
        </w:rPr>
        <w:t xml:space="preserve">que siguen influyendo </w:t>
      </w:r>
      <w:r>
        <w:rPr>
          <w:rFonts w:ascii="Arial" w:hAnsi="Arial" w:cs="Arial"/>
          <w:sz w:val="24"/>
          <w:szCs w:val="24"/>
        </w:rPr>
        <w:t>dentro de la</w:t>
      </w:r>
      <w:r w:rsidR="006E0DCC">
        <w:rPr>
          <w:rFonts w:ascii="Arial" w:hAnsi="Arial" w:cs="Arial"/>
          <w:sz w:val="24"/>
          <w:szCs w:val="24"/>
        </w:rPr>
        <w:t xml:space="preserve"> diversidad de </w:t>
      </w:r>
      <w:r>
        <w:rPr>
          <w:rFonts w:ascii="Arial" w:hAnsi="Arial" w:cs="Arial"/>
          <w:sz w:val="24"/>
          <w:szCs w:val="24"/>
        </w:rPr>
        <w:t xml:space="preserve">generaciones que conforman nuestra sociedad, </w:t>
      </w:r>
      <w:r w:rsidR="006E0DCC">
        <w:rPr>
          <w:rFonts w:ascii="Arial" w:hAnsi="Arial" w:cs="Arial"/>
          <w:sz w:val="24"/>
          <w:szCs w:val="24"/>
        </w:rPr>
        <w:t xml:space="preserve">si </w:t>
      </w:r>
      <w:r w:rsidR="002F3A41">
        <w:rPr>
          <w:rFonts w:ascii="Arial" w:hAnsi="Arial" w:cs="Arial"/>
          <w:sz w:val="24"/>
          <w:szCs w:val="24"/>
        </w:rPr>
        <w:t xml:space="preserve">bien ya es obligatorio </w:t>
      </w:r>
      <w:r w:rsidR="00203DB8">
        <w:rPr>
          <w:rFonts w:ascii="Arial" w:hAnsi="Arial" w:cs="Arial"/>
          <w:sz w:val="24"/>
          <w:szCs w:val="24"/>
        </w:rPr>
        <w:t xml:space="preserve">juzgar con perspectiva de género, no resulta ocioso establecer contundentemente en </w:t>
      </w:r>
      <w:r>
        <w:rPr>
          <w:rFonts w:ascii="Arial" w:hAnsi="Arial" w:cs="Arial"/>
          <w:sz w:val="24"/>
          <w:szCs w:val="24"/>
        </w:rPr>
        <w:t>nuestra Constitución Política del Estado de Yucatán</w:t>
      </w:r>
      <w:r w:rsidR="00203DB8">
        <w:rPr>
          <w:rFonts w:ascii="Arial" w:hAnsi="Arial" w:cs="Arial"/>
          <w:sz w:val="24"/>
          <w:szCs w:val="24"/>
        </w:rPr>
        <w:t>, que el Poder Judicial del Estado juzgue en todo momento con perspectiva de género,</w:t>
      </w:r>
      <w:r>
        <w:rPr>
          <w:rFonts w:ascii="Arial" w:hAnsi="Arial" w:cs="Arial"/>
          <w:sz w:val="24"/>
          <w:szCs w:val="24"/>
        </w:rPr>
        <w:t xml:space="preserve"> esto no puede y no debe seguirse prolongando más, vamos por sentencias justas que erradiquen cualquier tipo de desigualdad entre mujeres y hombres.</w:t>
      </w:r>
    </w:p>
    <w:p w14:paraId="221B73BE" w14:textId="3BECBE72" w:rsidR="000E03B1" w:rsidRPr="007A6E06" w:rsidRDefault="00DE7C3F" w:rsidP="00933F37">
      <w:pPr>
        <w:jc w:val="both"/>
        <w:rPr>
          <w:rFonts w:ascii="Arial" w:hAnsi="Arial" w:cs="Arial"/>
          <w:sz w:val="24"/>
          <w:szCs w:val="24"/>
          <w:lang w:eastAsia="es-MX"/>
        </w:rPr>
      </w:pPr>
      <w:r>
        <w:rPr>
          <w:rFonts w:ascii="Arial" w:hAnsi="Arial" w:cs="Arial"/>
          <w:sz w:val="24"/>
          <w:szCs w:val="24"/>
          <w:lang w:eastAsia="es-MX"/>
        </w:rPr>
        <w:t>J</w:t>
      </w:r>
      <w:r w:rsidR="000E03B1">
        <w:rPr>
          <w:rFonts w:ascii="Arial" w:eastAsia="Calibri" w:hAnsi="Arial" w:cs="Arial"/>
          <w:sz w:val="24"/>
          <w:szCs w:val="24"/>
        </w:rPr>
        <w:t xml:space="preserve">uzgar con perspectiva de género no es juzgar a favor de las mujeres exclusivamente, </w:t>
      </w:r>
      <w:r w:rsidR="004A0BDF">
        <w:rPr>
          <w:rFonts w:ascii="Arial" w:eastAsia="Calibri" w:hAnsi="Arial" w:cs="Arial"/>
          <w:sz w:val="24"/>
          <w:szCs w:val="24"/>
        </w:rPr>
        <w:t xml:space="preserve">es para </w:t>
      </w:r>
      <w:r w:rsidR="000E03B1">
        <w:rPr>
          <w:rFonts w:ascii="Arial" w:eastAsia="Calibri" w:hAnsi="Arial" w:cs="Arial"/>
          <w:sz w:val="24"/>
          <w:szCs w:val="24"/>
        </w:rPr>
        <w:t xml:space="preserve">detectar posibles afectaciones </w:t>
      </w:r>
      <w:r w:rsidR="004A0BDF">
        <w:rPr>
          <w:rFonts w:ascii="Arial" w:eastAsia="Calibri" w:hAnsi="Arial" w:cs="Arial"/>
          <w:sz w:val="24"/>
          <w:szCs w:val="24"/>
        </w:rPr>
        <w:t xml:space="preserve">de </w:t>
      </w:r>
      <w:r>
        <w:rPr>
          <w:rFonts w:ascii="Arial" w:eastAsia="Calibri" w:hAnsi="Arial" w:cs="Arial"/>
          <w:sz w:val="24"/>
          <w:szCs w:val="24"/>
        </w:rPr>
        <w:t xml:space="preserve">desigualdad </w:t>
      </w:r>
      <w:r w:rsidR="004A0BDF">
        <w:rPr>
          <w:rFonts w:ascii="Arial" w:eastAsia="Calibri" w:hAnsi="Arial" w:cs="Arial"/>
          <w:sz w:val="24"/>
          <w:szCs w:val="24"/>
        </w:rPr>
        <w:t xml:space="preserve">entre los géneros, </w:t>
      </w:r>
      <w:r w:rsidR="00AD4480">
        <w:rPr>
          <w:rFonts w:ascii="Arial" w:eastAsia="Calibri" w:hAnsi="Arial" w:cs="Arial"/>
          <w:sz w:val="24"/>
          <w:szCs w:val="24"/>
        </w:rPr>
        <w:t>que ocasionan un desequilibrio de poder entre las partes</w:t>
      </w:r>
      <w:r>
        <w:rPr>
          <w:rFonts w:ascii="Arial" w:eastAsia="Calibri" w:hAnsi="Arial" w:cs="Arial"/>
          <w:sz w:val="24"/>
          <w:szCs w:val="24"/>
        </w:rPr>
        <w:t xml:space="preserve"> a la hora de que se imparte justicia</w:t>
      </w:r>
      <w:r w:rsidR="000A03B9">
        <w:rPr>
          <w:rFonts w:ascii="Arial" w:eastAsia="Calibri" w:hAnsi="Arial" w:cs="Arial"/>
          <w:sz w:val="24"/>
          <w:szCs w:val="24"/>
        </w:rPr>
        <w:t xml:space="preserve"> </w:t>
      </w:r>
      <w:r w:rsidR="00203DB8">
        <w:rPr>
          <w:rFonts w:ascii="Arial" w:eastAsia="Calibri" w:hAnsi="Arial" w:cs="Arial"/>
          <w:sz w:val="24"/>
          <w:szCs w:val="24"/>
        </w:rPr>
        <w:t xml:space="preserve">mediante las </w:t>
      </w:r>
      <w:r w:rsidR="000A03B9">
        <w:rPr>
          <w:rFonts w:ascii="Arial" w:eastAsia="Calibri" w:hAnsi="Arial" w:cs="Arial"/>
          <w:sz w:val="24"/>
          <w:szCs w:val="24"/>
        </w:rPr>
        <w:t>sentencias</w:t>
      </w:r>
      <w:r w:rsidR="00AD4480">
        <w:rPr>
          <w:rFonts w:ascii="Arial" w:eastAsia="Calibri" w:hAnsi="Arial" w:cs="Arial"/>
          <w:sz w:val="24"/>
          <w:szCs w:val="24"/>
        </w:rPr>
        <w:t xml:space="preserve">, </w:t>
      </w:r>
      <w:r>
        <w:rPr>
          <w:rFonts w:ascii="Arial" w:eastAsia="Calibri" w:hAnsi="Arial" w:cs="Arial"/>
          <w:sz w:val="24"/>
          <w:szCs w:val="24"/>
        </w:rPr>
        <w:t xml:space="preserve">debiéndose resolver </w:t>
      </w:r>
      <w:r w:rsidR="00AD4480">
        <w:rPr>
          <w:rFonts w:ascii="Arial" w:eastAsia="Calibri" w:hAnsi="Arial" w:cs="Arial"/>
          <w:sz w:val="24"/>
          <w:szCs w:val="24"/>
        </w:rPr>
        <w:t xml:space="preserve">sin </w:t>
      </w:r>
      <w:r w:rsidR="00203DB8">
        <w:rPr>
          <w:rFonts w:ascii="Arial" w:eastAsia="Calibri" w:hAnsi="Arial" w:cs="Arial"/>
          <w:sz w:val="24"/>
          <w:szCs w:val="24"/>
        </w:rPr>
        <w:t xml:space="preserve">estereotipos </w:t>
      </w:r>
      <w:r w:rsidR="00AD4480">
        <w:rPr>
          <w:rFonts w:ascii="Arial" w:eastAsia="Calibri" w:hAnsi="Arial" w:cs="Arial"/>
          <w:sz w:val="24"/>
          <w:szCs w:val="24"/>
        </w:rPr>
        <w:t>que resul</w:t>
      </w:r>
      <w:r w:rsidR="00DF3277">
        <w:rPr>
          <w:rFonts w:ascii="Arial" w:eastAsia="Calibri" w:hAnsi="Arial" w:cs="Arial"/>
          <w:sz w:val="24"/>
          <w:szCs w:val="24"/>
        </w:rPr>
        <w:t>t</w:t>
      </w:r>
      <w:r w:rsidR="00AD4480">
        <w:rPr>
          <w:rFonts w:ascii="Arial" w:eastAsia="Calibri" w:hAnsi="Arial" w:cs="Arial"/>
          <w:sz w:val="24"/>
          <w:szCs w:val="24"/>
        </w:rPr>
        <w:t>en en detrimento</w:t>
      </w:r>
      <w:r w:rsidR="00DF3277">
        <w:rPr>
          <w:rFonts w:ascii="Arial" w:eastAsia="Calibri" w:hAnsi="Arial" w:cs="Arial"/>
          <w:sz w:val="24"/>
          <w:szCs w:val="24"/>
        </w:rPr>
        <w:t xml:space="preserve"> de mujeres u hombres</w:t>
      </w:r>
      <w:r w:rsidR="000A03B9">
        <w:rPr>
          <w:rFonts w:ascii="Arial" w:eastAsia="Calibri" w:hAnsi="Arial" w:cs="Arial"/>
          <w:sz w:val="24"/>
          <w:szCs w:val="24"/>
        </w:rPr>
        <w:t>.</w:t>
      </w:r>
    </w:p>
    <w:p w14:paraId="50E4EBE7" w14:textId="3E88D335" w:rsidR="00933F37" w:rsidRPr="00E61A21" w:rsidRDefault="00933F37" w:rsidP="00933F37">
      <w:pPr>
        <w:jc w:val="both"/>
        <w:rPr>
          <w:rFonts w:ascii="Arial" w:hAnsi="Arial" w:cs="Arial"/>
          <w:sz w:val="24"/>
          <w:szCs w:val="24"/>
        </w:rPr>
      </w:pPr>
      <w:r w:rsidRPr="004B67ED">
        <w:rPr>
          <w:rFonts w:ascii="Arial" w:eastAsia="Calibri" w:hAnsi="Arial" w:cs="Arial"/>
          <w:sz w:val="24"/>
          <w:szCs w:val="24"/>
        </w:rPr>
        <w:t xml:space="preserve">Por lo anteriormente expuesto y fundado, me permito someter a consideración de esta Soberanía la siguiente iniciativa de: </w:t>
      </w:r>
    </w:p>
    <w:p w14:paraId="793AEF8E" w14:textId="35B78F08" w:rsidR="00933F37" w:rsidRPr="002A401B" w:rsidRDefault="00E6409F" w:rsidP="00933F37">
      <w:pPr>
        <w:spacing w:line="360" w:lineRule="auto"/>
        <w:jc w:val="center"/>
        <w:rPr>
          <w:rFonts w:ascii="Arial" w:hAnsi="Arial" w:cs="Arial"/>
          <w:sz w:val="26"/>
          <w:szCs w:val="26"/>
        </w:rPr>
      </w:pPr>
      <w:r>
        <w:rPr>
          <w:rFonts w:ascii="Arial" w:hAnsi="Arial" w:cs="Arial"/>
          <w:b/>
          <w:sz w:val="26"/>
          <w:szCs w:val="26"/>
        </w:rPr>
        <w:t xml:space="preserve">DECRETO POR EL QUE </w:t>
      </w:r>
      <w:r w:rsidR="00D018C0">
        <w:rPr>
          <w:rFonts w:ascii="Arial" w:hAnsi="Arial" w:cs="Arial"/>
          <w:b/>
          <w:sz w:val="26"/>
          <w:szCs w:val="26"/>
        </w:rPr>
        <w:t>SE</w:t>
      </w:r>
      <w:r w:rsidR="007972D4">
        <w:rPr>
          <w:rFonts w:ascii="Arial" w:hAnsi="Arial" w:cs="Arial"/>
          <w:b/>
          <w:sz w:val="26"/>
          <w:szCs w:val="26"/>
        </w:rPr>
        <w:t xml:space="preserve"> REFORMA</w:t>
      </w:r>
      <w:r w:rsidR="00735FB3">
        <w:rPr>
          <w:rFonts w:ascii="Arial" w:hAnsi="Arial" w:cs="Arial"/>
          <w:b/>
          <w:sz w:val="26"/>
          <w:szCs w:val="26"/>
        </w:rPr>
        <w:t xml:space="preserve"> </w:t>
      </w:r>
      <w:r w:rsidR="00C3518C">
        <w:rPr>
          <w:rFonts w:ascii="Arial" w:hAnsi="Arial" w:cs="Arial"/>
          <w:b/>
          <w:sz w:val="26"/>
          <w:szCs w:val="26"/>
        </w:rPr>
        <w:t xml:space="preserve">UN </w:t>
      </w:r>
      <w:r>
        <w:rPr>
          <w:rFonts w:ascii="Arial" w:hAnsi="Arial" w:cs="Arial"/>
          <w:b/>
          <w:sz w:val="26"/>
          <w:szCs w:val="26"/>
        </w:rPr>
        <w:t>ARTÍCULO</w:t>
      </w:r>
      <w:r w:rsidR="000A371E">
        <w:rPr>
          <w:rFonts w:ascii="Arial" w:hAnsi="Arial" w:cs="Arial"/>
          <w:b/>
          <w:sz w:val="26"/>
          <w:szCs w:val="26"/>
        </w:rPr>
        <w:t xml:space="preserve"> </w:t>
      </w:r>
      <w:r w:rsidR="00781550">
        <w:rPr>
          <w:rFonts w:ascii="Arial" w:hAnsi="Arial" w:cs="Arial"/>
          <w:b/>
          <w:sz w:val="26"/>
          <w:szCs w:val="26"/>
        </w:rPr>
        <w:t xml:space="preserve">DE LA CONSTITUCIÓN POLÍTICA </w:t>
      </w:r>
      <w:r>
        <w:rPr>
          <w:rFonts w:ascii="Arial" w:hAnsi="Arial" w:cs="Arial"/>
          <w:b/>
          <w:sz w:val="26"/>
          <w:szCs w:val="26"/>
        </w:rPr>
        <w:t>DEL ESTADO</w:t>
      </w:r>
      <w:r w:rsidR="00933F37">
        <w:rPr>
          <w:rFonts w:ascii="Arial" w:hAnsi="Arial" w:cs="Arial"/>
          <w:b/>
          <w:sz w:val="26"/>
          <w:szCs w:val="26"/>
        </w:rPr>
        <w:t xml:space="preserve"> </w:t>
      </w:r>
      <w:r w:rsidR="00933F37" w:rsidRPr="002A401B">
        <w:rPr>
          <w:rFonts w:ascii="Arial" w:hAnsi="Arial" w:cs="Arial"/>
          <w:b/>
          <w:sz w:val="26"/>
          <w:szCs w:val="26"/>
        </w:rPr>
        <w:t>DE YUCATÁN</w:t>
      </w:r>
      <w:r w:rsidR="008869C2">
        <w:rPr>
          <w:rFonts w:ascii="Arial" w:hAnsi="Arial" w:cs="Arial"/>
          <w:b/>
          <w:sz w:val="26"/>
          <w:szCs w:val="26"/>
        </w:rPr>
        <w:t xml:space="preserve"> EN MATERIA DE </w:t>
      </w:r>
      <w:r w:rsidR="00781550">
        <w:rPr>
          <w:rFonts w:ascii="Arial" w:hAnsi="Arial" w:cs="Arial"/>
          <w:b/>
          <w:sz w:val="26"/>
          <w:szCs w:val="26"/>
        </w:rPr>
        <w:t>IMPARTICIÓN DE JUSTICIA CON PERSPECTIVA DE GÉNERO</w:t>
      </w:r>
      <w:bookmarkStart w:id="1" w:name="_GoBack"/>
      <w:bookmarkEnd w:id="1"/>
      <w:r w:rsidR="00933F37" w:rsidRPr="002A401B">
        <w:rPr>
          <w:rFonts w:ascii="Arial" w:hAnsi="Arial" w:cs="Arial"/>
          <w:sz w:val="26"/>
          <w:szCs w:val="26"/>
        </w:rPr>
        <w:t>.</w:t>
      </w:r>
    </w:p>
    <w:p w14:paraId="65051757" w14:textId="77777777" w:rsidR="0078126F" w:rsidRDefault="00933F37" w:rsidP="00E6409F">
      <w:pPr>
        <w:jc w:val="center"/>
        <w:rPr>
          <w:b/>
          <w:sz w:val="28"/>
          <w:szCs w:val="28"/>
        </w:rPr>
      </w:pPr>
      <w:r>
        <w:rPr>
          <w:b/>
          <w:sz w:val="28"/>
          <w:szCs w:val="28"/>
        </w:rPr>
        <w:t xml:space="preserve">PROYECTO DE </w:t>
      </w:r>
      <w:r w:rsidRPr="002A3AD2">
        <w:rPr>
          <w:b/>
          <w:sz w:val="28"/>
          <w:szCs w:val="28"/>
        </w:rPr>
        <w:t>DECRETO</w:t>
      </w:r>
    </w:p>
    <w:p w14:paraId="0F5D4F15" w14:textId="1B571C43" w:rsidR="00455310" w:rsidRDefault="00956CF1" w:rsidP="00956CF1">
      <w:pPr>
        <w:rPr>
          <w:rFonts w:ascii="Arial" w:hAnsi="Arial" w:cs="Arial"/>
          <w:b/>
          <w:sz w:val="24"/>
          <w:szCs w:val="24"/>
        </w:rPr>
      </w:pPr>
      <w:r>
        <w:rPr>
          <w:rFonts w:ascii="Arial" w:hAnsi="Arial" w:cs="Arial"/>
          <w:b/>
          <w:sz w:val="24"/>
          <w:szCs w:val="24"/>
        </w:rPr>
        <w:t>ÚNICO</w:t>
      </w:r>
      <w:r w:rsidR="00E6409F" w:rsidRPr="00615B95">
        <w:rPr>
          <w:rFonts w:ascii="Arial" w:hAnsi="Arial" w:cs="Arial"/>
          <w:b/>
          <w:sz w:val="24"/>
          <w:szCs w:val="24"/>
        </w:rPr>
        <w:t xml:space="preserve">. </w:t>
      </w:r>
      <w:r>
        <w:rPr>
          <w:rFonts w:ascii="Arial" w:hAnsi="Arial" w:cs="Arial"/>
          <w:b/>
          <w:sz w:val="24"/>
          <w:szCs w:val="24"/>
        </w:rPr>
        <w:t>Se</w:t>
      </w:r>
      <w:r w:rsidR="004C5A33">
        <w:rPr>
          <w:rFonts w:ascii="Arial" w:hAnsi="Arial" w:cs="Arial"/>
          <w:b/>
          <w:sz w:val="24"/>
          <w:szCs w:val="24"/>
        </w:rPr>
        <w:t xml:space="preserve"> reforma</w:t>
      </w:r>
      <w:r w:rsidR="00032406">
        <w:rPr>
          <w:rFonts w:ascii="Arial" w:hAnsi="Arial" w:cs="Arial"/>
          <w:b/>
          <w:sz w:val="24"/>
          <w:szCs w:val="24"/>
        </w:rPr>
        <w:t xml:space="preserve"> el artículo </w:t>
      </w:r>
      <w:r w:rsidR="00755394">
        <w:rPr>
          <w:rFonts w:ascii="Arial" w:hAnsi="Arial" w:cs="Arial"/>
          <w:b/>
          <w:sz w:val="24"/>
          <w:szCs w:val="24"/>
        </w:rPr>
        <w:t>64</w:t>
      </w:r>
      <w:r w:rsidR="00C3518C">
        <w:rPr>
          <w:rFonts w:ascii="Arial" w:hAnsi="Arial" w:cs="Arial"/>
          <w:b/>
          <w:sz w:val="24"/>
          <w:szCs w:val="24"/>
        </w:rPr>
        <w:t xml:space="preserve"> </w:t>
      </w:r>
      <w:r w:rsidR="00B2071B">
        <w:rPr>
          <w:rFonts w:ascii="Arial" w:hAnsi="Arial" w:cs="Arial"/>
          <w:b/>
          <w:sz w:val="24"/>
          <w:szCs w:val="24"/>
        </w:rPr>
        <w:t>de</w:t>
      </w:r>
      <w:r w:rsidR="00755394">
        <w:rPr>
          <w:rFonts w:ascii="Arial" w:hAnsi="Arial" w:cs="Arial"/>
          <w:b/>
          <w:sz w:val="24"/>
          <w:szCs w:val="24"/>
        </w:rPr>
        <w:t xml:space="preserve"> la Constitución Política del Estado de Yucatán</w:t>
      </w:r>
      <w:r w:rsidR="006F2B6C">
        <w:rPr>
          <w:rFonts w:ascii="Arial" w:hAnsi="Arial" w:cs="Arial"/>
          <w:b/>
          <w:sz w:val="24"/>
          <w:szCs w:val="24"/>
        </w:rPr>
        <w:t xml:space="preserve">, </w:t>
      </w:r>
      <w:r w:rsidR="00E6409F" w:rsidRPr="00B71326">
        <w:rPr>
          <w:rFonts w:ascii="Arial" w:hAnsi="Arial" w:cs="Arial"/>
          <w:b/>
          <w:sz w:val="24"/>
          <w:szCs w:val="24"/>
        </w:rPr>
        <w:t>para quedar como sigue: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9266F5" w:rsidRPr="00D81BBC" w14:paraId="27EC10D8" w14:textId="77777777" w:rsidTr="00B15546">
        <w:trPr>
          <w:trHeight w:val="558"/>
        </w:trPr>
        <w:tc>
          <w:tcPr>
            <w:tcW w:w="4512" w:type="dxa"/>
          </w:tcPr>
          <w:p w14:paraId="09AF9061" w14:textId="77777777" w:rsidR="004C5A33" w:rsidRPr="00D81BBC" w:rsidRDefault="004C5A33" w:rsidP="00B15546">
            <w:pPr>
              <w:spacing w:after="0" w:line="360" w:lineRule="auto"/>
              <w:jc w:val="center"/>
              <w:rPr>
                <w:rFonts w:cs="Calibri"/>
                <w:b/>
                <w:color w:val="000000"/>
                <w:sz w:val="24"/>
                <w:szCs w:val="24"/>
                <w:shd w:val="clear" w:color="auto" w:fill="FFFFFF"/>
                <w:lang w:eastAsia="es-CO"/>
              </w:rPr>
            </w:pPr>
            <w:r w:rsidRPr="00D81BBC">
              <w:rPr>
                <w:rFonts w:cs="Calibri"/>
                <w:b/>
                <w:color w:val="000000"/>
                <w:sz w:val="24"/>
                <w:szCs w:val="24"/>
                <w:shd w:val="clear" w:color="auto" w:fill="FFFFFF"/>
                <w:lang w:eastAsia="es-CO"/>
              </w:rPr>
              <w:t>Texto vigente</w:t>
            </w:r>
          </w:p>
        </w:tc>
        <w:tc>
          <w:tcPr>
            <w:tcW w:w="4512" w:type="dxa"/>
          </w:tcPr>
          <w:p w14:paraId="2F42921C" w14:textId="77777777" w:rsidR="004C5A33" w:rsidRPr="00D81BBC" w:rsidRDefault="004C5A33" w:rsidP="00B15546">
            <w:pPr>
              <w:spacing w:after="0" w:line="360" w:lineRule="auto"/>
              <w:jc w:val="center"/>
              <w:rPr>
                <w:b/>
                <w:sz w:val="24"/>
                <w:szCs w:val="24"/>
              </w:rPr>
            </w:pPr>
            <w:r w:rsidRPr="00D81BBC">
              <w:rPr>
                <w:rFonts w:cs="Calibri"/>
                <w:b/>
                <w:color w:val="000000"/>
                <w:sz w:val="24"/>
                <w:szCs w:val="24"/>
                <w:shd w:val="clear" w:color="auto" w:fill="FFFFFF"/>
                <w:lang w:eastAsia="es-CO"/>
              </w:rPr>
              <w:t>Texto a reformar</w:t>
            </w:r>
          </w:p>
        </w:tc>
      </w:tr>
      <w:tr w:rsidR="009266F5" w:rsidRPr="00D81BBC" w14:paraId="0FB8786C" w14:textId="77777777" w:rsidTr="00B15546">
        <w:trPr>
          <w:trHeight w:val="364"/>
        </w:trPr>
        <w:tc>
          <w:tcPr>
            <w:tcW w:w="4512" w:type="dxa"/>
          </w:tcPr>
          <w:p w14:paraId="0E158C3C" w14:textId="5F0915EE" w:rsidR="00410882" w:rsidRPr="00410882" w:rsidRDefault="002250B8" w:rsidP="00410882">
            <w:pPr>
              <w:pStyle w:val="Sinespaciado"/>
              <w:jc w:val="both"/>
              <w:rPr>
                <w:sz w:val="24"/>
                <w:szCs w:val="24"/>
                <w:lang w:eastAsia="es-MX"/>
              </w:rPr>
            </w:pPr>
            <w:r w:rsidRPr="002250B8">
              <w:rPr>
                <w:szCs w:val="24"/>
              </w:rPr>
              <w:t xml:space="preserve">Artículo </w:t>
            </w:r>
            <w:r w:rsidR="00410882">
              <w:rPr>
                <w:szCs w:val="24"/>
              </w:rPr>
              <w:t>64.-</w:t>
            </w:r>
            <w:r w:rsidRPr="002250B8">
              <w:rPr>
                <w:szCs w:val="24"/>
              </w:rPr>
              <w:t xml:space="preserve"> </w:t>
            </w:r>
            <w:r w:rsidR="00410882" w:rsidRPr="00410882">
              <w:rPr>
                <w:sz w:val="24"/>
                <w:szCs w:val="24"/>
                <w:lang w:eastAsia="es-MX"/>
              </w:rPr>
              <w:t xml:space="preserve">El Poder Judicial del Estado se deposita en el Tribunal Superior de Justicia, en el Tribunal de los Trabajadores al Servicio del Estado y de los Municipios, en los Juzgados de Primera instancia y en los demás establecidos o que en adelante establezca la ley. En el ejercicio de la función judicial impartirá justicia con apego a los principios de autonomía, imparcialidad, independencia, legalidad, objetividad y seguridad jurídica. </w:t>
            </w:r>
          </w:p>
          <w:p w14:paraId="264EEBB0" w14:textId="6BB18E8B" w:rsidR="002250B8" w:rsidRPr="00410882" w:rsidRDefault="002250B8" w:rsidP="00410882">
            <w:pPr>
              <w:pStyle w:val="Sinespaciado"/>
              <w:jc w:val="both"/>
              <w:rPr>
                <w:sz w:val="24"/>
                <w:szCs w:val="24"/>
              </w:rPr>
            </w:pPr>
          </w:p>
          <w:p w14:paraId="64787A6F" w14:textId="77777777" w:rsidR="00893723" w:rsidRPr="00410882" w:rsidRDefault="00893723" w:rsidP="00410882">
            <w:pPr>
              <w:pStyle w:val="Sinespaciado"/>
              <w:jc w:val="both"/>
              <w:rPr>
                <w:sz w:val="24"/>
                <w:szCs w:val="24"/>
              </w:rPr>
            </w:pPr>
          </w:p>
          <w:p w14:paraId="32985360" w14:textId="77777777" w:rsidR="00893723" w:rsidRDefault="00893723" w:rsidP="002250B8">
            <w:pPr>
              <w:pStyle w:val="Sinespaciado"/>
              <w:jc w:val="both"/>
              <w:rPr>
                <w:sz w:val="24"/>
                <w:szCs w:val="24"/>
              </w:rPr>
            </w:pPr>
          </w:p>
          <w:p w14:paraId="3CB481C6" w14:textId="7CFDE071" w:rsidR="00370F9F" w:rsidRDefault="002250B8" w:rsidP="002250B8">
            <w:pPr>
              <w:pStyle w:val="Sinespaciado"/>
              <w:jc w:val="both"/>
              <w:rPr>
                <w:sz w:val="24"/>
                <w:szCs w:val="24"/>
                <w:lang w:eastAsia="es-CO"/>
              </w:rPr>
            </w:pPr>
            <w:r>
              <w:rPr>
                <w:sz w:val="24"/>
                <w:szCs w:val="24"/>
              </w:rPr>
              <w:lastRenderedPageBreak/>
              <w:t xml:space="preserve"> </w:t>
            </w:r>
          </w:p>
          <w:p w14:paraId="23F73E8F" w14:textId="77777777" w:rsidR="00E13A09" w:rsidRPr="00C5492F" w:rsidRDefault="00E13A09" w:rsidP="00410882">
            <w:pPr>
              <w:jc w:val="both"/>
              <w:rPr>
                <w:sz w:val="24"/>
                <w:szCs w:val="24"/>
                <w:lang w:eastAsia="es-CO"/>
              </w:rPr>
            </w:pPr>
          </w:p>
        </w:tc>
        <w:tc>
          <w:tcPr>
            <w:tcW w:w="4512" w:type="dxa"/>
          </w:tcPr>
          <w:p w14:paraId="20A33455" w14:textId="5B3C4E32" w:rsidR="00410882" w:rsidRPr="00410882" w:rsidRDefault="005F5F9D" w:rsidP="00410882">
            <w:pPr>
              <w:pStyle w:val="Sinespaciado"/>
              <w:jc w:val="both"/>
              <w:rPr>
                <w:sz w:val="24"/>
                <w:szCs w:val="24"/>
                <w:lang w:eastAsia="es-MX"/>
              </w:rPr>
            </w:pPr>
            <w:r w:rsidRPr="00410882">
              <w:rPr>
                <w:b/>
                <w:bCs/>
                <w:sz w:val="24"/>
                <w:szCs w:val="24"/>
              </w:rPr>
              <w:lastRenderedPageBreak/>
              <w:t xml:space="preserve">Artículo </w:t>
            </w:r>
            <w:r w:rsidR="00410882" w:rsidRPr="00410882">
              <w:rPr>
                <w:b/>
                <w:bCs/>
                <w:sz w:val="24"/>
                <w:szCs w:val="24"/>
              </w:rPr>
              <w:t>64</w:t>
            </w:r>
            <w:r w:rsidRPr="00410882">
              <w:rPr>
                <w:b/>
                <w:bCs/>
                <w:sz w:val="24"/>
                <w:szCs w:val="24"/>
              </w:rPr>
              <w:t>.-</w:t>
            </w:r>
            <w:r w:rsidR="00410882" w:rsidRPr="002250B8">
              <w:rPr>
                <w:szCs w:val="24"/>
              </w:rPr>
              <w:t xml:space="preserve"> </w:t>
            </w:r>
            <w:r w:rsidR="00410882" w:rsidRPr="00410882">
              <w:rPr>
                <w:sz w:val="24"/>
                <w:szCs w:val="24"/>
                <w:lang w:eastAsia="es-MX"/>
              </w:rPr>
              <w:t>El Poder Judicial del Estado se deposita en el Tribunal Superior de Justicia, en el Tribunal de los Trabajadores al Servicio del Estado y de los Municipios, en los Juzgados de Primera instancia y en los demás establecidos o que en adelante establezca la ley. En el ejercicio de la función judicial impartirá justicia con</w:t>
            </w:r>
            <w:r w:rsidR="00410882">
              <w:rPr>
                <w:sz w:val="24"/>
                <w:szCs w:val="24"/>
                <w:lang w:eastAsia="es-MX"/>
              </w:rPr>
              <w:t xml:space="preserve"> </w:t>
            </w:r>
            <w:r w:rsidR="00410882" w:rsidRPr="00410882">
              <w:rPr>
                <w:b/>
                <w:bCs/>
                <w:sz w:val="24"/>
                <w:szCs w:val="24"/>
                <w:lang w:eastAsia="es-MX"/>
              </w:rPr>
              <w:t>perspectiva de género y</w:t>
            </w:r>
            <w:r w:rsidR="00410882" w:rsidRPr="00410882">
              <w:rPr>
                <w:sz w:val="24"/>
                <w:szCs w:val="24"/>
                <w:lang w:eastAsia="es-MX"/>
              </w:rPr>
              <w:t xml:space="preserve"> apego a los principios de autonomía, imparcialidad, independencia, legalidad, objetividad y seguridad jurídica. </w:t>
            </w:r>
          </w:p>
          <w:p w14:paraId="301B60F2" w14:textId="77777777" w:rsidR="00410882" w:rsidRPr="00410882" w:rsidRDefault="00410882" w:rsidP="00410882">
            <w:pPr>
              <w:pStyle w:val="Sinespaciado"/>
              <w:jc w:val="both"/>
              <w:rPr>
                <w:sz w:val="24"/>
                <w:szCs w:val="24"/>
              </w:rPr>
            </w:pPr>
          </w:p>
          <w:p w14:paraId="2562E301" w14:textId="77777777" w:rsidR="00410882" w:rsidRPr="00410882" w:rsidRDefault="00410882" w:rsidP="00410882">
            <w:pPr>
              <w:pStyle w:val="Sinespaciado"/>
              <w:jc w:val="both"/>
              <w:rPr>
                <w:sz w:val="24"/>
                <w:szCs w:val="24"/>
              </w:rPr>
            </w:pPr>
          </w:p>
          <w:p w14:paraId="66A0914E" w14:textId="5DAB74F4" w:rsidR="005F5F9D" w:rsidRDefault="005F5F9D" w:rsidP="005F5F9D">
            <w:pPr>
              <w:pStyle w:val="Sinespaciado"/>
              <w:jc w:val="both"/>
              <w:rPr>
                <w:sz w:val="24"/>
                <w:szCs w:val="24"/>
              </w:rPr>
            </w:pPr>
          </w:p>
          <w:p w14:paraId="128EB04F" w14:textId="77777777" w:rsidR="005D578A" w:rsidRDefault="005D578A" w:rsidP="005F5F9D">
            <w:pPr>
              <w:pStyle w:val="Sinespaciado"/>
              <w:jc w:val="both"/>
              <w:rPr>
                <w:sz w:val="24"/>
                <w:szCs w:val="24"/>
              </w:rPr>
            </w:pPr>
          </w:p>
          <w:p w14:paraId="20589AE6" w14:textId="77777777" w:rsidR="005D578A" w:rsidRPr="002250B8" w:rsidRDefault="005D578A" w:rsidP="005F5F9D">
            <w:pPr>
              <w:pStyle w:val="Sinespaciado"/>
              <w:jc w:val="both"/>
              <w:rPr>
                <w:sz w:val="24"/>
                <w:szCs w:val="24"/>
              </w:rPr>
            </w:pPr>
          </w:p>
          <w:p w14:paraId="713169E5" w14:textId="77777777" w:rsidR="004022AD" w:rsidRPr="00E13A09" w:rsidRDefault="004022AD" w:rsidP="005F5F9D">
            <w:pPr>
              <w:pStyle w:val="Sinespaciado"/>
              <w:jc w:val="both"/>
              <w:rPr>
                <w:b/>
                <w:sz w:val="24"/>
                <w:szCs w:val="24"/>
                <w:lang w:eastAsia="es-CO"/>
              </w:rPr>
            </w:pPr>
          </w:p>
        </w:tc>
      </w:tr>
      <w:tr w:rsidR="008869C2" w:rsidRPr="00D81BBC" w14:paraId="481EBCD4" w14:textId="77777777" w:rsidTr="00B15546">
        <w:trPr>
          <w:trHeight w:val="364"/>
        </w:trPr>
        <w:tc>
          <w:tcPr>
            <w:tcW w:w="4512" w:type="dxa"/>
          </w:tcPr>
          <w:p w14:paraId="32F06F06" w14:textId="77777777" w:rsidR="008869C2" w:rsidRPr="002250B8" w:rsidRDefault="008869C2" w:rsidP="002250B8">
            <w:pPr>
              <w:pStyle w:val="Sinespaciado"/>
              <w:jc w:val="both"/>
              <w:rPr>
                <w:sz w:val="24"/>
                <w:szCs w:val="24"/>
              </w:rPr>
            </w:pPr>
          </w:p>
        </w:tc>
        <w:tc>
          <w:tcPr>
            <w:tcW w:w="4512" w:type="dxa"/>
          </w:tcPr>
          <w:p w14:paraId="4CDFFDF7" w14:textId="77777777" w:rsidR="008869C2" w:rsidRPr="002250B8" w:rsidRDefault="008869C2" w:rsidP="002250B8">
            <w:pPr>
              <w:pStyle w:val="Sinespaciado"/>
              <w:jc w:val="both"/>
              <w:rPr>
                <w:b/>
                <w:sz w:val="24"/>
                <w:szCs w:val="24"/>
              </w:rPr>
            </w:pPr>
          </w:p>
        </w:tc>
      </w:tr>
    </w:tbl>
    <w:p w14:paraId="5E3EF186" w14:textId="77777777" w:rsidR="004C5A33" w:rsidRPr="00956CF1" w:rsidRDefault="004C5A33" w:rsidP="00956CF1">
      <w:pPr>
        <w:rPr>
          <w:rFonts w:ascii="Arial" w:hAnsi="Arial" w:cs="Arial"/>
          <w:b/>
          <w:sz w:val="24"/>
          <w:szCs w:val="24"/>
        </w:rPr>
      </w:pPr>
    </w:p>
    <w:p w14:paraId="2FC479B9" w14:textId="77777777" w:rsidR="00285D22" w:rsidRPr="004C561A" w:rsidRDefault="00285D22" w:rsidP="004C561A">
      <w:pPr>
        <w:pStyle w:val="NormalWeb"/>
        <w:jc w:val="center"/>
        <w:rPr>
          <w:rFonts w:ascii="Arial" w:hAnsi="Arial" w:cs="Arial"/>
          <w:b/>
          <w:color w:val="000000"/>
          <w:sz w:val="26"/>
          <w:szCs w:val="26"/>
        </w:rPr>
      </w:pPr>
      <w:r w:rsidRPr="004C561A">
        <w:rPr>
          <w:rFonts w:ascii="Arial" w:hAnsi="Arial" w:cs="Arial"/>
          <w:b/>
          <w:color w:val="000000"/>
          <w:sz w:val="26"/>
          <w:szCs w:val="26"/>
        </w:rPr>
        <w:t>TRANSITORIOS</w:t>
      </w:r>
    </w:p>
    <w:p w14:paraId="1F7E7218" w14:textId="77777777" w:rsidR="00285D22" w:rsidRPr="004C561A" w:rsidRDefault="00285D22" w:rsidP="00285D22">
      <w:pPr>
        <w:pStyle w:val="NormalWeb"/>
        <w:rPr>
          <w:rFonts w:ascii="Arial" w:hAnsi="Arial" w:cs="Arial"/>
          <w:color w:val="000000" w:themeColor="text1"/>
          <w:sz w:val="26"/>
          <w:szCs w:val="26"/>
        </w:rPr>
      </w:pPr>
      <w:r w:rsidRPr="004C561A">
        <w:rPr>
          <w:rFonts w:ascii="Arial" w:hAnsi="Arial" w:cs="Arial"/>
          <w:b/>
          <w:color w:val="000000"/>
          <w:sz w:val="26"/>
          <w:szCs w:val="26"/>
        </w:rPr>
        <w:t>Primero.</w:t>
      </w:r>
      <w:r w:rsidRPr="00285D22">
        <w:rPr>
          <w:rFonts w:ascii="Arial" w:hAnsi="Arial" w:cs="Arial"/>
          <w:color w:val="000000"/>
          <w:sz w:val="22"/>
          <w:szCs w:val="22"/>
        </w:rPr>
        <w:t xml:space="preserve"> </w:t>
      </w:r>
      <w:r w:rsidRPr="004C561A">
        <w:rPr>
          <w:rFonts w:ascii="Arial" w:hAnsi="Arial" w:cs="Arial"/>
          <w:color w:val="000000" w:themeColor="text1"/>
          <w:sz w:val="26"/>
          <w:szCs w:val="26"/>
        </w:rPr>
        <w:t>El presente decreto entrará en vigor a partir del día siguiente al de su publicación en el Diario Oficial del Estado de Yucatán.</w:t>
      </w:r>
      <w:r w:rsidR="00345357">
        <w:rPr>
          <w:rFonts w:ascii="Arial" w:hAnsi="Arial" w:cs="Arial"/>
          <w:color w:val="000000" w:themeColor="text1"/>
          <w:sz w:val="26"/>
          <w:szCs w:val="26"/>
        </w:rPr>
        <w:t xml:space="preserve"> </w:t>
      </w:r>
    </w:p>
    <w:p w14:paraId="50EBCBEC" w14:textId="41B9B165" w:rsidR="00285D22" w:rsidRPr="00113CE8" w:rsidRDefault="00285D22" w:rsidP="00285D22">
      <w:pPr>
        <w:pStyle w:val="NormalWeb"/>
        <w:rPr>
          <w:rFonts w:ascii="Arial" w:hAnsi="Arial" w:cs="Arial"/>
          <w:color w:val="000000" w:themeColor="text1"/>
          <w:sz w:val="26"/>
          <w:szCs w:val="26"/>
        </w:rPr>
      </w:pPr>
      <w:r w:rsidRPr="00113CE8">
        <w:rPr>
          <w:rFonts w:ascii="Arial" w:hAnsi="Arial" w:cs="Arial"/>
          <w:color w:val="000000" w:themeColor="text1"/>
          <w:sz w:val="26"/>
          <w:szCs w:val="26"/>
        </w:rPr>
        <w:t xml:space="preserve">Dado en la sede del Recinto del Poder Legislativo, en la ciudad de Mérida, Yucatán, Estados Unidos Mexicanos, a los </w:t>
      </w:r>
      <w:r w:rsidR="00CB6B36">
        <w:rPr>
          <w:rFonts w:ascii="Arial" w:hAnsi="Arial" w:cs="Arial"/>
          <w:color w:val="000000" w:themeColor="text1"/>
          <w:sz w:val="26"/>
          <w:szCs w:val="26"/>
        </w:rPr>
        <w:t>diecinueve</w:t>
      </w:r>
      <w:r w:rsidR="00113CE8" w:rsidRPr="00113CE8">
        <w:rPr>
          <w:rFonts w:ascii="Arial" w:hAnsi="Arial" w:cs="Arial"/>
          <w:color w:val="000000" w:themeColor="text1"/>
          <w:sz w:val="26"/>
          <w:szCs w:val="26"/>
        </w:rPr>
        <w:t xml:space="preserve"> días</w:t>
      </w:r>
      <w:r w:rsidRPr="00113CE8">
        <w:rPr>
          <w:rFonts w:ascii="Arial" w:hAnsi="Arial" w:cs="Arial"/>
          <w:color w:val="000000" w:themeColor="text1"/>
          <w:sz w:val="26"/>
          <w:szCs w:val="26"/>
        </w:rPr>
        <w:t xml:space="preserve"> del mes de </w:t>
      </w:r>
      <w:r w:rsidR="00CB6B36">
        <w:rPr>
          <w:rFonts w:ascii="Arial" w:hAnsi="Arial" w:cs="Arial"/>
          <w:color w:val="000000" w:themeColor="text1"/>
          <w:sz w:val="26"/>
          <w:szCs w:val="26"/>
        </w:rPr>
        <w:t>febrero de 2020</w:t>
      </w:r>
      <w:r w:rsidRPr="00113CE8">
        <w:rPr>
          <w:rFonts w:ascii="Arial" w:hAnsi="Arial" w:cs="Arial"/>
          <w:color w:val="000000" w:themeColor="text1"/>
          <w:sz w:val="26"/>
          <w:szCs w:val="26"/>
        </w:rPr>
        <w:t>.</w:t>
      </w:r>
    </w:p>
    <w:p w14:paraId="00FB0856" w14:textId="77777777" w:rsidR="00285D22" w:rsidRDefault="00285D22" w:rsidP="00B30503">
      <w:pPr>
        <w:ind w:left="11" w:right="2"/>
        <w:rPr>
          <w:rFonts w:ascii="Arial" w:hAnsi="Arial" w:cs="Arial"/>
          <w:b/>
        </w:rPr>
      </w:pPr>
    </w:p>
    <w:p w14:paraId="397B786D" w14:textId="77777777" w:rsidR="00113CE8" w:rsidRPr="00285D22" w:rsidRDefault="00113CE8" w:rsidP="00B30503">
      <w:pPr>
        <w:ind w:left="11" w:right="2"/>
        <w:rPr>
          <w:rFonts w:ascii="Arial" w:hAnsi="Arial" w:cs="Arial"/>
          <w:b/>
        </w:rPr>
      </w:pPr>
    </w:p>
    <w:p w14:paraId="50C7B561" w14:textId="77777777" w:rsidR="00113CE8" w:rsidRPr="00113CE8" w:rsidRDefault="00113CE8" w:rsidP="00113CE8">
      <w:pPr>
        <w:jc w:val="center"/>
        <w:rPr>
          <w:rFonts w:ascii="Arial" w:hAnsi="Arial" w:cs="Arial"/>
          <w:b/>
          <w:sz w:val="26"/>
          <w:szCs w:val="26"/>
        </w:rPr>
      </w:pPr>
      <w:r w:rsidRPr="00113CE8">
        <w:rPr>
          <w:rFonts w:ascii="Arial" w:hAnsi="Arial" w:cs="Arial"/>
          <w:b/>
          <w:sz w:val="26"/>
          <w:szCs w:val="26"/>
        </w:rPr>
        <w:t>KATHIA MARÍA BOLIO PINELO</w:t>
      </w:r>
    </w:p>
    <w:p w14:paraId="6C716931" w14:textId="688A7747" w:rsidR="00A63DAD" w:rsidRPr="006652D6" w:rsidRDefault="00113CE8" w:rsidP="006652D6">
      <w:pPr>
        <w:jc w:val="center"/>
        <w:rPr>
          <w:rFonts w:ascii="Arial" w:hAnsi="Arial" w:cs="Arial"/>
          <w:b/>
          <w:sz w:val="26"/>
          <w:szCs w:val="26"/>
        </w:rPr>
      </w:pPr>
      <w:r w:rsidRPr="00113CE8">
        <w:rPr>
          <w:rFonts w:ascii="Arial" w:hAnsi="Arial" w:cs="Arial"/>
          <w:b/>
          <w:sz w:val="26"/>
          <w:szCs w:val="26"/>
        </w:rPr>
        <w:t>DIPUTADA</w:t>
      </w:r>
      <w:r w:rsidRPr="00AD72C7">
        <w:rPr>
          <w:rFonts w:ascii="Arial" w:hAnsi="Arial" w:cs="Arial"/>
          <w:szCs w:val="24"/>
        </w:rPr>
        <w:t xml:space="preserve">                    </w:t>
      </w:r>
      <w:r>
        <w:rPr>
          <w:rFonts w:ascii="Arial" w:hAnsi="Arial" w:cs="Arial"/>
          <w:szCs w:val="24"/>
        </w:rPr>
        <w:t xml:space="preserve">                     </w:t>
      </w:r>
      <w:r w:rsidRPr="00AD72C7">
        <w:rPr>
          <w:rFonts w:ascii="Arial" w:hAnsi="Arial" w:cs="Arial"/>
          <w:szCs w:val="24"/>
        </w:rPr>
        <w:t xml:space="preserve">  </w:t>
      </w:r>
      <w:r w:rsidR="006652D6">
        <w:rPr>
          <w:rFonts w:ascii="Arial" w:hAnsi="Arial" w:cs="Arial"/>
          <w:szCs w:val="24"/>
        </w:rPr>
        <w:t xml:space="preserve">          </w:t>
      </w:r>
      <w:r>
        <w:rPr>
          <w:rFonts w:ascii="Arial" w:hAnsi="Arial" w:cs="Arial"/>
          <w:szCs w:val="24"/>
        </w:rPr>
        <w:t xml:space="preserve">        </w:t>
      </w:r>
    </w:p>
    <w:sectPr w:rsidR="00A63DAD" w:rsidRPr="006652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597253"/>
    <w:multiLevelType w:val="multilevel"/>
    <w:tmpl w:val="44D2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7F0E43"/>
    <w:multiLevelType w:val="multilevel"/>
    <w:tmpl w:val="9BE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D2"/>
    <w:rsid w:val="00002D67"/>
    <w:rsid w:val="00006473"/>
    <w:rsid w:val="00021610"/>
    <w:rsid w:val="00026673"/>
    <w:rsid w:val="00032406"/>
    <w:rsid w:val="00032607"/>
    <w:rsid w:val="00036386"/>
    <w:rsid w:val="00043348"/>
    <w:rsid w:val="000470B7"/>
    <w:rsid w:val="00050B45"/>
    <w:rsid w:val="0005265D"/>
    <w:rsid w:val="0005357A"/>
    <w:rsid w:val="00077989"/>
    <w:rsid w:val="00087305"/>
    <w:rsid w:val="000A03B9"/>
    <w:rsid w:val="000A371E"/>
    <w:rsid w:val="000A6AEE"/>
    <w:rsid w:val="000B3190"/>
    <w:rsid w:val="000B5400"/>
    <w:rsid w:val="000C1F77"/>
    <w:rsid w:val="000C344F"/>
    <w:rsid w:val="000C4357"/>
    <w:rsid w:val="000C4EC6"/>
    <w:rsid w:val="000D418D"/>
    <w:rsid w:val="000E03B1"/>
    <w:rsid w:val="000E65BF"/>
    <w:rsid w:val="000F02B5"/>
    <w:rsid w:val="000F0306"/>
    <w:rsid w:val="000F2F8A"/>
    <w:rsid w:val="000F656A"/>
    <w:rsid w:val="000F7728"/>
    <w:rsid w:val="001003FD"/>
    <w:rsid w:val="001041A3"/>
    <w:rsid w:val="001051A3"/>
    <w:rsid w:val="0010732B"/>
    <w:rsid w:val="0011266B"/>
    <w:rsid w:val="0011399C"/>
    <w:rsid w:val="00113CE8"/>
    <w:rsid w:val="00115713"/>
    <w:rsid w:val="00117988"/>
    <w:rsid w:val="00124FBC"/>
    <w:rsid w:val="001278A3"/>
    <w:rsid w:val="001368F3"/>
    <w:rsid w:val="00136DA5"/>
    <w:rsid w:val="00140D92"/>
    <w:rsid w:val="001419C9"/>
    <w:rsid w:val="0014295D"/>
    <w:rsid w:val="00146239"/>
    <w:rsid w:val="00146A3B"/>
    <w:rsid w:val="0015048A"/>
    <w:rsid w:val="00163FAE"/>
    <w:rsid w:val="00181BE9"/>
    <w:rsid w:val="00191E02"/>
    <w:rsid w:val="00191F03"/>
    <w:rsid w:val="001944CE"/>
    <w:rsid w:val="001A3072"/>
    <w:rsid w:val="001A72E8"/>
    <w:rsid w:val="001B6E52"/>
    <w:rsid w:val="001C3D98"/>
    <w:rsid w:val="001C443D"/>
    <w:rsid w:val="001C4663"/>
    <w:rsid w:val="001C4BAB"/>
    <w:rsid w:val="001C73A3"/>
    <w:rsid w:val="001D1C73"/>
    <w:rsid w:val="001D2560"/>
    <w:rsid w:val="001D2C73"/>
    <w:rsid w:val="001D5B29"/>
    <w:rsid w:val="001D5BF1"/>
    <w:rsid w:val="001E48B5"/>
    <w:rsid w:val="001E4F00"/>
    <w:rsid w:val="001F4011"/>
    <w:rsid w:val="00203DB8"/>
    <w:rsid w:val="00204D1C"/>
    <w:rsid w:val="00206609"/>
    <w:rsid w:val="00215124"/>
    <w:rsid w:val="002178EB"/>
    <w:rsid w:val="00217CA5"/>
    <w:rsid w:val="002250B8"/>
    <w:rsid w:val="002301F6"/>
    <w:rsid w:val="00235F93"/>
    <w:rsid w:val="0024066E"/>
    <w:rsid w:val="00240986"/>
    <w:rsid w:val="00242381"/>
    <w:rsid w:val="00243F4C"/>
    <w:rsid w:val="00252330"/>
    <w:rsid w:val="00256113"/>
    <w:rsid w:val="00272F3C"/>
    <w:rsid w:val="0027354D"/>
    <w:rsid w:val="00273A9E"/>
    <w:rsid w:val="00276424"/>
    <w:rsid w:val="002776A8"/>
    <w:rsid w:val="00283BD7"/>
    <w:rsid w:val="00285CE3"/>
    <w:rsid w:val="00285D22"/>
    <w:rsid w:val="00293C02"/>
    <w:rsid w:val="00295251"/>
    <w:rsid w:val="0029595F"/>
    <w:rsid w:val="002A5B5C"/>
    <w:rsid w:val="002A5FFB"/>
    <w:rsid w:val="002B5189"/>
    <w:rsid w:val="002C0AF0"/>
    <w:rsid w:val="002C7648"/>
    <w:rsid w:val="002D1C29"/>
    <w:rsid w:val="002D2CDB"/>
    <w:rsid w:val="002D36DE"/>
    <w:rsid w:val="002D5C01"/>
    <w:rsid w:val="002E56AC"/>
    <w:rsid w:val="002E6674"/>
    <w:rsid w:val="002F3A41"/>
    <w:rsid w:val="002F7794"/>
    <w:rsid w:val="002F7EC0"/>
    <w:rsid w:val="00315644"/>
    <w:rsid w:val="003176B3"/>
    <w:rsid w:val="00320703"/>
    <w:rsid w:val="00326E39"/>
    <w:rsid w:val="00333A2F"/>
    <w:rsid w:val="00333EC7"/>
    <w:rsid w:val="00335024"/>
    <w:rsid w:val="00341BAB"/>
    <w:rsid w:val="00344318"/>
    <w:rsid w:val="00344FA2"/>
    <w:rsid w:val="00345357"/>
    <w:rsid w:val="00347BEB"/>
    <w:rsid w:val="003519ED"/>
    <w:rsid w:val="0035645C"/>
    <w:rsid w:val="00357A44"/>
    <w:rsid w:val="003622A4"/>
    <w:rsid w:val="003665DA"/>
    <w:rsid w:val="00370F9F"/>
    <w:rsid w:val="00383C16"/>
    <w:rsid w:val="003A40F7"/>
    <w:rsid w:val="003A4859"/>
    <w:rsid w:val="003A6379"/>
    <w:rsid w:val="003C1816"/>
    <w:rsid w:val="003C3A8E"/>
    <w:rsid w:val="003C74D1"/>
    <w:rsid w:val="003D002A"/>
    <w:rsid w:val="003D64A9"/>
    <w:rsid w:val="003D692D"/>
    <w:rsid w:val="003E4306"/>
    <w:rsid w:val="003F33DA"/>
    <w:rsid w:val="003F7204"/>
    <w:rsid w:val="004022AD"/>
    <w:rsid w:val="00406A9B"/>
    <w:rsid w:val="00410621"/>
    <w:rsid w:val="00410882"/>
    <w:rsid w:val="004157D7"/>
    <w:rsid w:val="0041692E"/>
    <w:rsid w:val="0042258B"/>
    <w:rsid w:val="00425A76"/>
    <w:rsid w:val="00433068"/>
    <w:rsid w:val="004350CA"/>
    <w:rsid w:val="0043672D"/>
    <w:rsid w:val="004371DA"/>
    <w:rsid w:val="004377BF"/>
    <w:rsid w:val="00437D00"/>
    <w:rsid w:val="00441B03"/>
    <w:rsid w:val="00441E53"/>
    <w:rsid w:val="0045119A"/>
    <w:rsid w:val="0045319B"/>
    <w:rsid w:val="00455310"/>
    <w:rsid w:val="00465465"/>
    <w:rsid w:val="004672C0"/>
    <w:rsid w:val="0048555E"/>
    <w:rsid w:val="004920A6"/>
    <w:rsid w:val="00495202"/>
    <w:rsid w:val="004A0926"/>
    <w:rsid w:val="004A0BDF"/>
    <w:rsid w:val="004A4DC6"/>
    <w:rsid w:val="004A70BA"/>
    <w:rsid w:val="004B407E"/>
    <w:rsid w:val="004B4627"/>
    <w:rsid w:val="004B4DF9"/>
    <w:rsid w:val="004B67ED"/>
    <w:rsid w:val="004B6D2E"/>
    <w:rsid w:val="004B7AE1"/>
    <w:rsid w:val="004C3CC3"/>
    <w:rsid w:val="004C561A"/>
    <w:rsid w:val="004C5A33"/>
    <w:rsid w:val="004D485C"/>
    <w:rsid w:val="004E17DB"/>
    <w:rsid w:val="004E5F28"/>
    <w:rsid w:val="004E76B9"/>
    <w:rsid w:val="00503CE1"/>
    <w:rsid w:val="00510DC4"/>
    <w:rsid w:val="005635B7"/>
    <w:rsid w:val="00591637"/>
    <w:rsid w:val="0059508A"/>
    <w:rsid w:val="0059657F"/>
    <w:rsid w:val="005A2B9A"/>
    <w:rsid w:val="005A45B0"/>
    <w:rsid w:val="005A5674"/>
    <w:rsid w:val="005B71AB"/>
    <w:rsid w:val="005C6301"/>
    <w:rsid w:val="005C7AB6"/>
    <w:rsid w:val="005D578A"/>
    <w:rsid w:val="005E0EB2"/>
    <w:rsid w:val="005E35EB"/>
    <w:rsid w:val="005E4EFF"/>
    <w:rsid w:val="005F5E9A"/>
    <w:rsid w:val="005F5F9D"/>
    <w:rsid w:val="00606693"/>
    <w:rsid w:val="006073EB"/>
    <w:rsid w:val="00613743"/>
    <w:rsid w:val="00614F3E"/>
    <w:rsid w:val="00615833"/>
    <w:rsid w:val="00617150"/>
    <w:rsid w:val="006237A8"/>
    <w:rsid w:val="006247F4"/>
    <w:rsid w:val="00636EFB"/>
    <w:rsid w:val="00651D25"/>
    <w:rsid w:val="00657207"/>
    <w:rsid w:val="006618C0"/>
    <w:rsid w:val="006652D6"/>
    <w:rsid w:val="00671D12"/>
    <w:rsid w:val="00677744"/>
    <w:rsid w:val="00681C7A"/>
    <w:rsid w:val="00690933"/>
    <w:rsid w:val="00691BC8"/>
    <w:rsid w:val="00697D1B"/>
    <w:rsid w:val="006A7B01"/>
    <w:rsid w:val="006B0314"/>
    <w:rsid w:val="006B0625"/>
    <w:rsid w:val="006B6C9D"/>
    <w:rsid w:val="006C0E48"/>
    <w:rsid w:val="006C1B6B"/>
    <w:rsid w:val="006C5C31"/>
    <w:rsid w:val="006C5F3D"/>
    <w:rsid w:val="006C7995"/>
    <w:rsid w:val="006D548C"/>
    <w:rsid w:val="006E0DCC"/>
    <w:rsid w:val="006E1364"/>
    <w:rsid w:val="006E3D6A"/>
    <w:rsid w:val="006E6CA4"/>
    <w:rsid w:val="006F0B98"/>
    <w:rsid w:val="006F2B6C"/>
    <w:rsid w:val="007057EE"/>
    <w:rsid w:val="00705DD7"/>
    <w:rsid w:val="00713C69"/>
    <w:rsid w:val="00722368"/>
    <w:rsid w:val="00735FB3"/>
    <w:rsid w:val="00740E48"/>
    <w:rsid w:val="007414D2"/>
    <w:rsid w:val="00743ECF"/>
    <w:rsid w:val="007469FD"/>
    <w:rsid w:val="007535B0"/>
    <w:rsid w:val="007542BB"/>
    <w:rsid w:val="00754933"/>
    <w:rsid w:val="00755394"/>
    <w:rsid w:val="00774150"/>
    <w:rsid w:val="00776783"/>
    <w:rsid w:val="0078126F"/>
    <w:rsid w:val="00781550"/>
    <w:rsid w:val="007862D6"/>
    <w:rsid w:val="00787E39"/>
    <w:rsid w:val="007972D4"/>
    <w:rsid w:val="007A6E06"/>
    <w:rsid w:val="007B2220"/>
    <w:rsid w:val="007B6032"/>
    <w:rsid w:val="007D593A"/>
    <w:rsid w:val="007D7BD9"/>
    <w:rsid w:val="007F2B2D"/>
    <w:rsid w:val="007F3D3A"/>
    <w:rsid w:val="007F436F"/>
    <w:rsid w:val="00802ABC"/>
    <w:rsid w:val="00805097"/>
    <w:rsid w:val="00805B26"/>
    <w:rsid w:val="00807D57"/>
    <w:rsid w:val="008205D4"/>
    <w:rsid w:val="0082124E"/>
    <w:rsid w:val="00824B7A"/>
    <w:rsid w:val="008369F6"/>
    <w:rsid w:val="008425C9"/>
    <w:rsid w:val="00845610"/>
    <w:rsid w:val="00846832"/>
    <w:rsid w:val="00847E05"/>
    <w:rsid w:val="00874A8F"/>
    <w:rsid w:val="008869C2"/>
    <w:rsid w:val="00893198"/>
    <w:rsid w:val="00893723"/>
    <w:rsid w:val="00896D7F"/>
    <w:rsid w:val="00897869"/>
    <w:rsid w:val="008A3E0F"/>
    <w:rsid w:val="008B1271"/>
    <w:rsid w:val="008B2292"/>
    <w:rsid w:val="008B31E5"/>
    <w:rsid w:val="008B70F1"/>
    <w:rsid w:val="008C0012"/>
    <w:rsid w:val="008D268A"/>
    <w:rsid w:val="008D7468"/>
    <w:rsid w:val="008D7F9F"/>
    <w:rsid w:val="008F0F08"/>
    <w:rsid w:val="008F5CD2"/>
    <w:rsid w:val="008F70FE"/>
    <w:rsid w:val="00923A2A"/>
    <w:rsid w:val="009266F5"/>
    <w:rsid w:val="00931C12"/>
    <w:rsid w:val="00933F37"/>
    <w:rsid w:val="00940BB5"/>
    <w:rsid w:val="009446AA"/>
    <w:rsid w:val="009541F2"/>
    <w:rsid w:val="00956CF1"/>
    <w:rsid w:val="0096438A"/>
    <w:rsid w:val="0096694B"/>
    <w:rsid w:val="009733F6"/>
    <w:rsid w:val="009773AB"/>
    <w:rsid w:val="00980470"/>
    <w:rsid w:val="009863C5"/>
    <w:rsid w:val="009A0F94"/>
    <w:rsid w:val="009B0B91"/>
    <w:rsid w:val="009C22E5"/>
    <w:rsid w:val="009C2665"/>
    <w:rsid w:val="009C48BB"/>
    <w:rsid w:val="009C677F"/>
    <w:rsid w:val="009D1D5B"/>
    <w:rsid w:val="009D32B2"/>
    <w:rsid w:val="009D3AD6"/>
    <w:rsid w:val="009D3FDF"/>
    <w:rsid w:val="009F4109"/>
    <w:rsid w:val="00A15428"/>
    <w:rsid w:val="00A169EE"/>
    <w:rsid w:val="00A23201"/>
    <w:rsid w:val="00A26264"/>
    <w:rsid w:val="00A31D45"/>
    <w:rsid w:val="00A32921"/>
    <w:rsid w:val="00A47946"/>
    <w:rsid w:val="00A63DAD"/>
    <w:rsid w:val="00A65D6C"/>
    <w:rsid w:val="00A674B3"/>
    <w:rsid w:val="00A70672"/>
    <w:rsid w:val="00A815AE"/>
    <w:rsid w:val="00A82F3C"/>
    <w:rsid w:val="00A868C5"/>
    <w:rsid w:val="00A87C13"/>
    <w:rsid w:val="00A90876"/>
    <w:rsid w:val="00A916DF"/>
    <w:rsid w:val="00AA26A4"/>
    <w:rsid w:val="00AB6139"/>
    <w:rsid w:val="00AB7F56"/>
    <w:rsid w:val="00AC368F"/>
    <w:rsid w:val="00AC6AEE"/>
    <w:rsid w:val="00AD4480"/>
    <w:rsid w:val="00AE1F0F"/>
    <w:rsid w:val="00AE4124"/>
    <w:rsid w:val="00AE71BF"/>
    <w:rsid w:val="00AE7D04"/>
    <w:rsid w:val="00B003AD"/>
    <w:rsid w:val="00B01B63"/>
    <w:rsid w:val="00B03718"/>
    <w:rsid w:val="00B13393"/>
    <w:rsid w:val="00B15546"/>
    <w:rsid w:val="00B16950"/>
    <w:rsid w:val="00B2071B"/>
    <w:rsid w:val="00B21E5C"/>
    <w:rsid w:val="00B238BA"/>
    <w:rsid w:val="00B27154"/>
    <w:rsid w:val="00B30503"/>
    <w:rsid w:val="00B37AD4"/>
    <w:rsid w:val="00B51DDF"/>
    <w:rsid w:val="00B52C75"/>
    <w:rsid w:val="00B6046E"/>
    <w:rsid w:val="00B655E0"/>
    <w:rsid w:val="00B6566E"/>
    <w:rsid w:val="00B70A02"/>
    <w:rsid w:val="00B772B6"/>
    <w:rsid w:val="00B7764D"/>
    <w:rsid w:val="00B834A5"/>
    <w:rsid w:val="00B83ED7"/>
    <w:rsid w:val="00B924D6"/>
    <w:rsid w:val="00BA2C78"/>
    <w:rsid w:val="00BA3AED"/>
    <w:rsid w:val="00BB47B6"/>
    <w:rsid w:val="00BE2EB2"/>
    <w:rsid w:val="00BF68CD"/>
    <w:rsid w:val="00C066F6"/>
    <w:rsid w:val="00C1552C"/>
    <w:rsid w:val="00C27E36"/>
    <w:rsid w:val="00C31E44"/>
    <w:rsid w:val="00C3518C"/>
    <w:rsid w:val="00C5492F"/>
    <w:rsid w:val="00C60F43"/>
    <w:rsid w:val="00C62330"/>
    <w:rsid w:val="00C64BBF"/>
    <w:rsid w:val="00C660AE"/>
    <w:rsid w:val="00C66104"/>
    <w:rsid w:val="00C67462"/>
    <w:rsid w:val="00C67EA9"/>
    <w:rsid w:val="00C711D9"/>
    <w:rsid w:val="00C71C6A"/>
    <w:rsid w:val="00C74A69"/>
    <w:rsid w:val="00C92276"/>
    <w:rsid w:val="00CA4372"/>
    <w:rsid w:val="00CA5CBB"/>
    <w:rsid w:val="00CB6B36"/>
    <w:rsid w:val="00CC0418"/>
    <w:rsid w:val="00CC0FE2"/>
    <w:rsid w:val="00CD5477"/>
    <w:rsid w:val="00CE4357"/>
    <w:rsid w:val="00CE64BB"/>
    <w:rsid w:val="00CF3C53"/>
    <w:rsid w:val="00CF4258"/>
    <w:rsid w:val="00CF4A58"/>
    <w:rsid w:val="00D018C0"/>
    <w:rsid w:val="00D06D91"/>
    <w:rsid w:val="00D079B3"/>
    <w:rsid w:val="00D11DE5"/>
    <w:rsid w:val="00D27473"/>
    <w:rsid w:val="00D35155"/>
    <w:rsid w:val="00D613C7"/>
    <w:rsid w:val="00D74D97"/>
    <w:rsid w:val="00D75504"/>
    <w:rsid w:val="00D87C34"/>
    <w:rsid w:val="00D9334D"/>
    <w:rsid w:val="00D9697F"/>
    <w:rsid w:val="00D96FBB"/>
    <w:rsid w:val="00DB1FAA"/>
    <w:rsid w:val="00DD728B"/>
    <w:rsid w:val="00DE4861"/>
    <w:rsid w:val="00DE78C9"/>
    <w:rsid w:val="00DE7C3F"/>
    <w:rsid w:val="00DE7E7C"/>
    <w:rsid w:val="00DF1D27"/>
    <w:rsid w:val="00DF2195"/>
    <w:rsid w:val="00DF2D15"/>
    <w:rsid w:val="00DF2FF1"/>
    <w:rsid w:val="00DF3277"/>
    <w:rsid w:val="00DF4A0F"/>
    <w:rsid w:val="00E00BC3"/>
    <w:rsid w:val="00E01695"/>
    <w:rsid w:val="00E0438B"/>
    <w:rsid w:val="00E06787"/>
    <w:rsid w:val="00E07CD2"/>
    <w:rsid w:val="00E10A9A"/>
    <w:rsid w:val="00E11793"/>
    <w:rsid w:val="00E122AB"/>
    <w:rsid w:val="00E13A09"/>
    <w:rsid w:val="00E21F16"/>
    <w:rsid w:val="00E31149"/>
    <w:rsid w:val="00E31761"/>
    <w:rsid w:val="00E32293"/>
    <w:rsid w:val="00E41A94"/>
    <w:rsid w:val="00E61A21"/>
    <w:rsid w:val="00E6409F"/>
    <w:rsid w:val="00E740B1"/>
    <w:rsid w:val="00E75B0A"/>
    <w:rsid w:val="00E85B1E"/>
    <w:rsid w:val="00E85C74"/>
    <w:rsid w:val="00E9593D"/>
    <w:rsid w:val="00E96206"/>
    <w:rsid w:val="00E96A16"/>
    <w:rsid w:val="00E96EDD"/>
    <w:rsid w:val="00E97ACD"/>
    <w:rsid w:val="00EA5E1B"/>
    <w:rsid w:val="00EA6396"/>
    <w:rsid w:val="00EB0161"/>
    <w:rsid w:val="00EB6A85"/>
    <w:rsid w:val="00EC4B11"/>
    <w:rsid w:val="00ED0A25"/>
    <w:rsid w:val="00ED2F1C"/>
    <w:rsid w:val="00ED311F"/>
    <w:rsid w:val="00ED4B17"/>
    <w:rsid w:val="00ED6353"/>
    <w:rsid w:val="00EE4781"/>
    <w:rsid w:val="00EE6A85"/>
    <w:rsid w:val="00F02709"/>
    <w:rsid w:val="00F04593"/>
    <w:rsid w:val="00F10070"/>
    <w:rsid w:val="00F10098"/>
    <w:rsid w:val="00F27F09"/>
    <w:rsid w:val="00F311CD"/>
    <w:rsid w:val="00F341EB"/>
    <w:rsid w:val="00F36835"/>
    <w:rsid w:val="00F45FDA"/>
    <w:rsid w:val="00F46609"/>
    <w:rsid w:val="00F62C49"/>
    <w:rsid w:val="00F81069"/>
    <w:rsid w:val="00F8325E"/>
    <w:rsid w:val="00F87C49"/>
    <w:rsid w:val="00F93D5E"/>
    <w:rsid w:val="00FC0A80"/>
    <w:rsid w:val="00FC1432"/>
    <w:rsid w:val="00FC149D"/>
    <w:rsid w:val="00FC4661"/>
    <w:rsid w:val="00FD6630"/>
    <w:rsid w:val="00FE33E7"/>
    <w:rsid w:val="00FF18AC"/>
    <w:rsid w:val="00FF7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9580"/>
  <w15:chartTrackingRefBased/>
  <w15:docId w15:val="{DEDD01DC-EC86-429C-9C96-95BDB13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9446A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3DAD"/>
    <w:rPr>
      <w:color w:val="0563C1" w:themeColor="hyperlink"/>
      <w:u w:val="single"/>
    </w:rPr>
  </w:style>
  <w:style w:type="character" w:customStyle="1" w:styleId="Mencinsinresolver1">
    <w:name w:val="Mención sin resolver1"/>
    <w:basedOn w:val="Fuentedeprrafopredeter"/>
    <w:uiPriority w:val="99"/>
    <w:semiHidden/>
    <w:unhideWhenUsed/>
    <w:rsid w:val="00A63DAD"/>
    <w:rPr>
      <w:color w:val="605E5C"/>
      <w:shd w:val="clear" w:color="auto" w:fill="E1DFDD"/>
    </w:rPr>
  </w:style>
  <w:style w:type="character" w:styleId="Textoennegrita">
    <w:name w:val="Strong"/>
    <w:basedOn w:val="Fuentedeprrafopredeter"/>
    <w:uiPriority w:val="22"/>
    <w:qFormat/>
    <w:rsid w:val="00847E05"/>
    <w:rPr>
      <w:b/>
      <w:bCs/>
    </w:rPr>
  </w:style>
  <w:style w:type="character" w:customStyle="1" w:styleId="Ttulo4Car">
    <w:name w:val="Título 4 Car"/>
    <w:basedOn w:val="Fuentedeprrafopredeter"/>
    <w:link w:val="Ttulo4"/>
    <w:uiPriority w:val="9"/>
    <w:rsid w:val="009446AA"/>
    <w:rPr>
      <w:rFonts w:ascii="Times New Roman" w:eastAsia="Times New Roman" w:hAnsi="Times New Roman" w:cs="Times New Roman"/>
      <w:b/>
      <w:bCs/>
      <w:sz w:val="24"/>
      <w:szCs w:val="24"/>
      <w:lang w:eastAsia="es-MX"/>
    </w:rPr>
  </w:style>
  <w:style w:type="paragraph" w:styleId="Prrafodelista">
    <w:name w:val="List Paragraph"/>
    <w:basedOn w:val="Normal"/>
    <w:uiPriority w:val="34"/>
    <w:qFormat/>
    <w:rsid w:val="006E1364"/>
    <w:pPr>
      <w:ind w:left="720"/>
      <w:contextualSpacing/>
    </w:pPr>
  </w:style>
  <w:style w:type="paragraph" w:styleId="NormalWeb">
    <w:name w:val="Normal (Web)"/>
    <w:basedOn w:val="Normal"/>
    <w:uiPriority w:val="99"/>
    <w:semiHidden/>
    <w:unhideWhenUsed/>
    <w:rsid w:val="00285D2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613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3C7"/>
    <w:rPr>
      <w:rFonts w:ascii="Segoe UI" w:hAnsi="Segoe UI" w:cs="Segoe UI"/>
      <w:sz w:val="18"/>
      <w:szCs w:val="18"/>
    </w:rPr>
  </w:style>
  <w:style w:type="paragraph" w:styleId="Sinespaciado">
    <w:name w:val="No Spacing"/>
    <w:uiPriority w:val="1"/>
    <w:qFormat/>
    <w:rsid w:val="00E96A16"/>
    <w:pPr>
      <w:spacing w:after="0" w:line="240" w:lineRule="auto"/>
    </w:pPr>
  </w:style>
  <w:style w:type="character" w:customStyle="1" w:styleId="red">
    <w:name w:val="red"/>
    <w:basedOn w:val="Fuentedeprrafopredeter"/>
    <w:rsid w:val="0005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6743">
      <w:bodyDiv w:val="1"/>
      <w:marLeft w:val="0"/>
      <w:marRight w:val="0"/>
      <w:marTop w:val="0"/>
      <w:marBottom w:val="0"/>
      <w:divBdr>
        <w:top w:val="none" w:sz="0" w:space="0" w:color="auto"/>
        <w:left w:val="none" w:sz="0" w:space="0" w:color="auto"/>
        <w:bottom w:val="none" w:sz="0" w:space="0" w:color="auto"/>
        <w:right w:val="none" w:sz="0" w:space="0" w:color="auto"/>
      </w:divBdr>
    </w:div>
    <w:div w:id="130900902">
      <w:bodyDiv w:val="1"/>
      <w:marLeft w:val="0"/>
      <w:marRight w:val="0"/>
      <w:marTop w:val="0"/>
      <w:marBottom w:val="0"/>
      <w:divBdr>
        <w:top w:val="none" w:sz="0" w:space="0" w:color="auto"/>
        <w:left w:val="none" w:sz="0" w:space="0" w:color="auto"/>
        <w:bottom w:val="none" w:sz="0" w:space="0" w:color="auto"/>
        <w:right w:val="none" w:sz="0" w:space="0" w:color="auto"/>
      </w:divBdr>
    </w:div>
    <w:div w:id="480583464">
      <w:bodyDiv w:val="1"/>
      <w:marLeft w:val="0"/>
      <w:marRight w:val="0"/>
      <w:marTop w:val="0"/>
      <w:marBottom w:val="0"/>
      <w:divBdr>
        <w:top w:val="none" w:sz="0" w:space="0" w:color="auto"/>
        <w:left w:val="none" w:sz="0" w:space="0" w:color="auto"/>
        <w:bottom w:val="none" w:sz="0" w:space="0" w:color="auto"/>
        <w:right w:val="none" w:sz="0" w:space="0" w:color="auto"/>
      </w:divBdr>
    </w:div>
    <w:div w:id="505095858">
      <w:bodyDiv w:val="1"/>
      <w:marLeft w:val="0"/>
      <w:marRight w:val="0"/>
      <w:marTop w:val="0"/>
      <w:marBottom w:val="0"/>
      <w:divBdr>
        <w:top w:val="none" w:sz="0" w:space="0" w:color="auto"/>
        <w:left w:val="none" w:sz="0" w:space="0" w:color="auto"/>
        <w:bottom w:val="none" w:sz="0" w:space="0" w:color="auto"/>
        <w:right w:val="none" w:sz="0" w:space="0" w:color="auto"/>
      </w:divBdr>
    </w:div>
    <w:div w:id="593587362">
      <w:bodyDiv w:val="1"/>
      <w:marLeft w:val="0"/>
      <w:marRight w:val="0"/>
      <w:marTop w:val="0"/>
      <w:marBottom w:val="0"/>
      <w:divBdr>
        <w:top w:val="none" w:sz="0" w:space="0" w:color="auto"/>
        <w:left w:val="none" w:sz="0" w:space="0" w:color="auto"/>
        <w:bottom w:val="none" w:sz="0" w:space="0" w:color="auto"/>
        <w:right w:val="none" w:sz="0" w:space="0" w:color="auto"/>
      </w:divBdr>
    </w:div>
    <w:div w:id="863520950">
      <w:bodyDiv w:val="1"/>
      <w:marLeft w:val="0"/>
      <w:marRight w:val="0"/>
      <w:marTop w:val="0"/>
      <w:marBottom w:val="0"/>
      <w:divBdr>
        <w:top w:val="none" w:sz="0" w:space="0" w:color="auto"/>
        <w:left w:val="none" w:sz="0" w:space="0" w:color="auto"/>
        <w:bottom w:val="none" w:sz="0" w:space="0" w:color="auto"/>
        <w:right w:val="none" w:sz="0" w:space="0" w:color="auto"/>
      </w:divBdr>
      <w:divsChild>
        <w:div w:id="2066829389">
          <w:marLeft w:val="0"/>
          <w:marRight w:val="0"/>
          <w:marTop w:val="0"/>
          <w:marBottom w:val="0"/>
          <w:divBdr>
            <w:top w:val="none" w:sz="0" w:space="0" w:color="auto"/>
            <w:left w:val="none" w:sz="0" w:space="0" w:color="auto"/>
            <w:bottom w:val="none" w:sz="0" w:space="0" w:color="auto"/>
            <w:right w:val="none" w:sz="0" w:space="0" w:color="auto"/>
          </w:divBdr>
        </w:div>
      </w:divsChild>
    </w:div>
    <w:div w:id="1589466672">
      <w:bodyDiv w:val="1"/>
      <w:marLeft w:val="0"/>
      <w:marRight w:val="0"/>
      <w:marTop w:val="0"/>
      <w:marBottom w:val="0"/>
      <w:divBdr>
        <w:top w:val="none" w:sz="0" w:space="0" w:color="auto"/>
        <w:left w:val="none" w:sz="0" w:space="0" w:color="auto"/>
        <w:bottom w:val="none" w:sz="0" w:space="0" w:color="auto"/>
        <w:right w:val="none" w:sz="0" w:space="0" w:color="auto"/>
      </w:divBdr>
    </w:div>
    <w:div w:id="20723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F9EB-4C16-442E-8141-4177FE68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5</Pages>
  <Words>1679</Words>
  <Characters>9237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Bolio Pinelo</dc:creator>
  <cp:keywords/>
  <dc:description/>
  <cp:lastModifiedBy>Gigabyte</cp:lastModifiedBy>
  <cp:revision>57</cp:revision>
  <cp:lastPrinted>2020-02-19T18:57:00Z</cp:lastPrinted>
  <dcterms:created xsi:type="dcterms:W3CDTF">2020-01-15T18:17:00Z</dcterms:created>
  <dcterms:modified xsi:type="dcterms:W3CDTF">2020-02-19T18:57:00Z</dcterms:modified>
</cp:coreProperties>
</file>